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line="240" w:lineRule="auto"/>
        <w:ind w:left="47" w:right="253" w:firstLine="0"/>
        <w:jc w:val="center"/>
        <w:textAlignment w:val="auto"/>
        <w:outlineLvl w:val="9"/>
        <w:rPr>
          <w:sz w:val="84"/>
        </w:rPr>
      </w:pPr>
      <w:r>
        <w:rPr>
          <w:rFonts w:hint="eastAsia" w:ascii="华文中宋" w:hAnsi="华文中宋" w:eastAsia="华文中宋" w:cs="华文中宋"/>
          <w:b/>
          <w:bCs/>
          <w:color w:val="FF0000"/>
          <w:w w:val="85"/>
          <w:sz w:val="100"/>
          <w:szCs w:val="100"/>
        </w:rPr>
        <w:t>国 土 资 源 培 训 网</w:t>
      </w:r>
    </w:p>
    <w:p>
      <w:pPr>
        <w:keepNext w:val="0"/>
        <w:keepLines w:val="0"/>
        <w:pageBreakBefore w:val="0"/>
        <w:widowControl w:val="0"/>
        <w:kinsoku/>
        <w:wordWrap/>
        <w:overflowPunct/>
        <w:topLinePunct w:val="0"/>
        <w:autoSpaceDE w:val="0"/>
        <w:autoSpaceDN w:val="0"/>
        <w:bidi w:val="0"/>
        <w:adjustRightInd/>
        <w:snapToGrid/>
        <w:spacing w:before="1" w:line="240" w:lineRule="auto"/>
        <w:ind w:left="107" w:right="253" w:firstLine="0"/>
        <w:jc w:val="center"/>
        <w:textAlignment w:val="auto"/>
        <w:outlineLvl w:val="9"/>
        <w:rPr>
          <w:rFonts w:hint="eastAsia" w:ascii="仿宋" w:eastAsia="仿宋"/>
          <w:sz w:val="28"/>
          <w:szCs w:val="28"/>
        </w:rPr>
      </w:pPr>
      <w:r>
        <w:rPr>
          <w:rFonts w:hint="eastAsia" w:ascii="宋体" w:hAnsi="宋体" w:eastAsia="宋体" w:cs="宋体"/>
          <w:b/>
          <w:bCs/>
          <w:sz w:val="28"/>
          <w:szCs w:val="28"/>
        </w:rPr>
        <w:t>国土网发〔2019〕2 号</w:t>
      </w:r>
    </w:p>
    <w:p>
      <w:pPr>
        <w:pStyle w:val="3"/>
        <w:keepNext w:val="0"/>
        <w:keepLines w:val="0"/>
        <w:pageBreakBefore w:val="0"/>
        <w:widowControl w:val="0"/>
        <w:kinsoku/>
        <w:wordWrap/>
        <w:overflowPunct/>
        <w:topLinePunct w:val="0"/>
        <w:autoSpaceDE w:val="0"/>
        <w:autoSpaceDN w:val="0"/>
        <w:bidi w:val="0"/>
        <w:adjustRightInd/>
        <w:snapToGrid/>
        <w:spacing w:before="6" w:line="440" w:lineRule="exact"/>
        <w:ind w:left="0"/>
        <w:jc w:val="center"/>
        <w:textAlignment w:val="auto"/>
        <w:rPr>
          <w:b/>
          <w:sz w:val="30"/>
        </w:rPr>
      </w:pPr>
      <w:r>
        <mc:AlternateContent>
          <mc:Choice Requires="wps">
            <w:drawing>
              <wp:anchor distT="0" distB="0" distL="0" distR="0" simplePos="0" relativeHeight="251658240" behindDoc="1" locked="0" layoutInCell="1" allowOverlap="1">
                <wp:simplePos x="0" y="0"/>
                <wp:positionH relativeFrom="page">
                  <wp:posOffset>1136015</wp:posOffset>
                </wp:positionH>
                <wp:positionV relativeFrom="paragraph">
                  <wp:posOffset>65405</wp:posOffset>
                </wp:positionV>
                <wp:extent cx="5344160" cy="3175"/>
                <wp:effectExtent l="0" t="0" r="0" b="0"/>
                <wp:wrapTopAndBottom/>
                <wp:docPr id="1" name="直线 2"/>
                <wp:cNvGraphicFramePr/>
                <a:graphic xmlns:a="http://schemas.openxmlformats.org/drawingml/2006/main">
                  <a:graphicData uri="http://schemas.microsoft.com/office/word/2010/wordprocessingShape">
                    <wps:wsp>
                      <wps:cNvCnPr/>
                      <wps:spPr>
                        <a:xfrm>
                          <a:off x="0" y="0"/>
                          <a:ext cx="5344160" cy="3175"/>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89.45pt;margin-top:5.15pt;height:0.25pt;width:420.8pt;mso-position-horizontal-relative:page;mso-wrap-distance-bottom:0pt;mso-wrap-distance-top:0pt;z-index:-251658240;mso-width-relative:page;mso-height-relative:page;" filled="f" stroked="t" coordsize="21600,21600" o:gfxdata="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T00sS9cAAAAKAQAADwAAAAAAAAABACAAAAAi&#10;AAAAZHJzL2Rvd25yZXYueG1sUEsBAhQAFAAAAAgAh07iQJ6V1mXSAQAAkQMAAA4AAAAAAAAAAQAg&#10;AAAAJgEAAGRycy9lMm9Eb2MueG1sUEsFBgAAAAAGAAYAWQEAAGoFAAAAAA==&#10;">
                <v:fill on="f" focussize="0,0"/>
                <v:stroke weight="1.25pt" color="#FF0000" joinstyle="round"/>
                <v:imagedata o:title=""/>
                <o:lock v:ext="edit" aspectratio="f"/>
                <w10:wrap type="topAndBottom"/>
              </v:line>
            </w:pict>
          </mc:Fallback>
        </mc:AlternateContent>
      </w:r>
      <w:r>
        <w:rPr>
          <w:b/>
          <w:sz w:val="30"/>
        </w:rPr>
        <w:t>关于举办“新时期国土空间规划编制、用途管制重点难点问题暨大数据技术在空间规划中的应用”高级研修班的通知</w:t>
      </w:r>
    </w:p>
    <w:p>
      <w:pPr>
        <w:pStyle w:val="3"/>
        <w:keepNext w:val="0"/>
        <w:keepLines w:val="0"/>
        <w:pageBreakBefore w:val="0"/>
        <w:widowControl w:val="0"/>
        <w:kinsoku/>
        <w:wordWrap/>
        <w:overflowPunct/>
        <w:topLinePunct w:val="0"/>
        <w:autoSpaceDE w:val="0"/>
        <w:autoSpaceDN w:val="0"/>
        <w:bidi w:val="0"/>
        <w:adjustRightInd/>
        <w:snapToGrid/>
        <w:spacing w:before="0" w:line="440" w:lineRule="exact"/>
        <w:ind w:left="100"/>
        <w:textAlignment w:val="auto"/>
      </w:pPr>
      <w:r>
        <w:t>各有关单位：</w:t>
      </w:r>
      <w:permStart w:id="0" w:edGrp="everyone"/>
      <w:permEnd w:id="0"/>
    </w:p>
    <w:p>
      <w:pPr>
        <w:keepNext w:val="0"/>
        <w:keepLines w:val="0"/>
        <w:pageBreakBefore w:val="0"/>
        <w:widowControl w:val="0"/>
        <w:kinsoku/>
        <w:wordWrap/>
        <w:overflowPunct/>
        <w:topLinePunct w:val="0"/>
        <w:autoSpaceDE w:val="0"/>
        <w:autoSpaceDN w:val="0"/>
        <w:bidi w:val="0"/>
        <w:adjustRightInd/>
        <w:snapToGrid/>
        <w:spacing w:before="83" w:line="440" w:lineRule="exact"/>
        <w:ind w:left="100" w:right="102" w:firstLine="559"/>
        <w:jc w:val="left"/>
        <w:textAlignment w:val="auto"/>
        <w:rPr>
          <w:sz w:val="26"/>
        </w:rPr>
      </w:pPr>
      <w:r>
        <w:rPr>
          <w:sz w:val="28"/>
        </w:rPr>
        <w:t>2019</w:t>
      </w:r>
      <w:r>
        <w:rPr>
          <w:spacing w:val="-46"/>
          <w:sz w:val="28"/>
        </w:rPr>
        <w:t xml:space="preserve"> 年 </w:t>
      </w:r>
      <w:r>
        <w:rPr>
          <w:sz w:val="28"/>
        </w:rPr>
        <w:t>1</w:t>
      </w:r>
      <w:r>
        <w:rPr>
          <w:spacing w:val="-47"/>
          <w:sz w:val="28"/>
        </w:rPr>
        <w:t xml:space="preserve"> 月 </w:t>
      </w:r>
      <w:r>
        <w:rPr>
          <w:sz w:val="28"/>
        </w:rPr>
        <w:t>23</w:t>
      </w:r>
      <w:r>
        <w:rPr>
          <w:spacing w:val="-14"/>
          <w:sz w:val="28"/>
        </w:rPr>
        <w:t xml:space="preserve"> 日，中央全面深化改革委员会第六次会议通过的《关于建立</w:t>
      </w:r>
      <w:r>
        <w:rPr>
          <w:spacing w:val="-13"/>
          <w:sz w:val="28"/>
        </w:rPr>
        <w:t>国土空间规划体系并监督实施的若干意见》，是党中央作出重大决策部署。要求</w:t>
      </w:r>
      <w:r>
        <w:rPr>
          <w:spacing w:val="-15"/>
          <w:sz w:val="28"/>
        </w:rPr>
        <w:t>将主体功能区规划、土地利用规划、城乡规划等空间规划融合为统一的国土空间</w:t>
      </w:r>
      <w:r>
        <w:rPr>
          <w:spacing w:val="-19"/>
          <w:sz w:val="28"/>
        </w:rPr>
        <w:t xml:space="preserve">规划，实现“多规合一”。标志着我国国土空间开发思路和开发模式的重大转变， </w:t>
      </w:r>
      <w:r>
        <w:rPr>
          <w:spacing w:val="-12"/>
          <w:sz w:val="28"/>
        </w:rPr>
        <w:t>是国家区域调控理念和调控方式的重大创新，对推动科学发展、加快转变经济发</w:t>
      </w:r>
      <w:r>
        <w:rPr>
          <w:spacing w:val="-8"/>
          <w:sz w:val="28"/>
        </w:rPr>
        <w:t>展方式具有重要意义。</w:t>
      </w:r>
      <w:r>
        <w:rPr>
          <w:sz w:val="26"/>
        </w:rPr>
        <w:t>随着自然资源部“三定”方案的正式出台，建立空间规划体</w:t>
      </w:r>
      <w:r>
        <w:rPr>
          <w:spacing w:val="1"/>
          <w:sz w:val="26"/>
        </w:rPr>
        <w:t xml:space="preserve">系并监督实施成为自然资源部的 </w:t>
      </w:r>
      <w:r>
        <w:rPr>
          <w:sz w:val="26"/>
        </w:rPr>
        <w:t>21</w:t>
      </w:r>
      <w:r>
        <w:rPr>
          <w:spacing w:val="-4"/>
          <w:sz w:val="26"/>
        </w:rPr>
        <w:t xml:space="preserve"> 项职能之一。</w:t>
      </w:r>
    </w:p>
    <w:p>
      <w:pPr>
        <w:keepNext w:val="0"/>
        <w:keepLines w:val="0"/>
        <w:pageBreakBefore w:val="0"/>
        <w:widowControl w:val="0"/>
        <w:kinsoku/>
        <w:wordWrap/>
        <w:overflowPunct/>
        <w:topLinePunct w:val="0"/>
        <w:autoSpaceDE w:val="0"/>
        <w:autoSpaceDN w:val="0"/>
        <w:bidi w:val="0"/>
        <w:adjustRightInd/>
        <w:snapToGrid/>
        <w:spacing w:before="41" w:line="440" w:lineRule="exact"/>
        <w:ind w:left="100" w:right="162" w:firstLine="535"/>
        <w:jc w:val="left"/>
        <w:textAlignment w:val="auto"/>
        <w:rPr>
          <w:sz w:val="28"/>
        </w:rPr>
      </w:pPr>
      <w:r>
        <w:rPr>
          <w:sz w:val="26"/>
        </w:rPr>
        <w:t>为贯彻落实中央关于“建立空间规划体系并监督实施”的重大部署，深化新时代国土空间规划及十九大报告提出的“统一行使所有国土空间用途管制和生态保护修复职责”的要求，探索新形势下国土空间规划的框架体系、任务、内容和编制技术要求、编制方法，理顺国土空间规划与发展规划的关系，掌握生态保护红线划定与勘界定标，掌握大数据在国土空间规划中的应用，提升规划行业队伍的理论技术水平，彰显“国土整治+”综合效益，</w:t>
      </w:r>
      <w:r>
        <w:rPr>
          <w:rFonts w:hint="eastAsia"/>
          <w:sz w:val="26"/>
          <w:lang w:val="en-US" w:eastAsia="zh-CN"/>
        </w:rPr>
        <w:t>我网</w:t>
      </w:r>
      <w:r>
        <w:rPr>
          <w:sz w:val="28"/>
        </w:rPr>
        <w:t>特举办“新时期国土空间规划编制、用途管制重点难点问题暨大数据技术在空间规划中的应用高级研修班”。</w:t>
      </w:r>
    </w:p>
    <w:p>
      <w:pPr>
        <w:pStyle w:val="2"/>
        <w:keepNext w:val="0"/>
        <w:keepLines w:val="0"/>
        <w:pageBreakBefore w:val="0"/>
        <w:widowControl w:val="0"/>
        <w:kinsoku/>
        <w:wordWrap/>
        <w:overflowPunct/>
        <w:topLinePunct w:val="0"/>
        <w:autoSpaceDE w:val="0"/>
        <w:autoSpaceDN w:val="0"/>
        <w:bidi w:val="0"/>
        <w:adjustRightInd/>
        <w:snapToGrid/>
        <w:spacing w:line="440" w:lineRule="exact"/>
        <w:ind w:left="659"/>
        <w:textAlignment w:val="auto"/>
      </w:pPr>
      <w:r>
        <w:t>请各单位高度重视，积极组织本单位及下属单位有关人员参加。</w:t>
      </w:r>
    </w:p>
    <w:p>
      <w:pPr>
        <w:keepNext w:val="0"/>
        <w:keepLines w:val="0"/>
        <w:pageBreakBefore w:val="0"/>
        <w:widowControl w:val="0"/>
        <w:kinsoku/>
        <w:wordWrap/>
        <w:overflowPunct/>
        <w:topLinePunct w:val="0"/>
        <w:autoSpaceDE w:val="0"/>
        <w:autoSpaceDN w:val="0"/>
        <w:bidi w:val="0"/>
        <w:adjustRightInd/>
        <w:snapToGrid/>
        <w:spacing w:before="83" w:line="440" w:lineRule="exact"/>
        <w:ind w:left="100" w:right="0" w:firstLine="0"/>
        <w:jc w:val="left"/>
        <w:textAlignment w:val="auto"/>
        <w:rPr>
          <w:b/>
          <w:sz w:val="28"/>
        </w:rPr>
      </w:pPr>
      <w:r>
        <w:rPr>
          <w:b/>
          <w:position w:val="-3"/>
          <w:sz w:val="28"/>
        </w:rPr>
        <w:t>一、</w:t>
      </w:r>
      <w:r>
        <w:rPr>
          <w:b/>
          <w:sz w:val="28"/>
        </w:rPr>
        <w:t>课程收益</w:t>
      </w:r>
    </w:p>
    <w:p>
      <w:pPr>
        <w:pStyle w:val="3"/>
        <w:keepNext w:val="0"/>
        <w:keepLines w:val="0"/>
        <w:pageBreakBefore w:val="0"/>
        <w:widowControl w:val="0"/>
        <w:kinsoku/>
        <w:wordWrap/>
        <w:overflowPunct/>
        <w:topLinePunct w:val="0"/>
        <w:autoSpaceDE w:val="0"/>
        <w:autoSpaceDN w:val="0"/>
        <w:bidi w:val="0"/>
        <w:adjustRightInd/>
        <w:snapToGrid/>
        <w:spacing w:before="41" w:line="440" w:lineRule="exact"/>
        <w:ind w:left="659"/>
        <w:textAlignment w:val="auto"/>
      </w:pPr>
      <w:r>
        <w:t>1、了解新形势下国土空间政策创新点和关键内容；</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659"/>
        <w:textAlignment w:val="auto"/>
      </w:pPr>
      <w:r>
        <w:t>2、了解省市县乡四级国土空间规划编制方法及双评价算法和公式；</w:t>
      </w:r>
    </w:p>
    <w:p>
      <w:pPr>
        <w:pStyle w:val="3"/>
        <w:keepNext w:val="0"/>
        <w:keepLines w:val="0"/>
        <w:pageBreakBefore w:val="0"/>
        <w:widowControl w:val="0"/>
        <w:kinsoku/>
        <w:wordWrap/>
        <w:overflowPunct/>
        <w:topLinePunct w:val="0"/>
        <w:autoSpaceDE w:val="0"/>
        <w:autoSpaceDN w:val="0"/>
        <w:bidi w:val="0"/>
        <w:adjustRightInd/>
        <w:snapToGrid/>
        <w:spacing w:before="83" w:line="440" w:lineRule="exact"/>
        <w:ind w:left="659"/>
        <w:textAlignment w:val="auto"/>
      </w:pPr>
      <w:r>
        <w:t>3、了解空间规划用途管制实施监管分析技术；</w:t>
      </w:r>
    </w:p>
    <w:p>
      <w:pPr>
        <w:pStyle w:val="3"/>
        <w:keepNext w:val="0"/>
        <w:keepLines w:val="0"/>
        <w:pageBreakBefore w:val="0"/>
        <w:widowControl w:val="0"/>
        <w:kinsoku/>
        <w:wordWrap/>
        <w:overflowPunct/>
        <w:topLinePunct w:val="0"/>
        <w:autoSpaceDE w:val="0"/>
        <w:autoSpaceDN w:val="0"/>
        <w:bidi w:val="0"/>
        <w:adjustRightInd/>
        <w:snapToGrid/>
        <w:spacing w:before="83" w:line="440" w:lineRule="exact"/>
        <w:ind w:left="659"/>
        <w:textAlignment w:val="auto"/>
        <w:rPr>
          <w:sz w:val="28"/>
        </w:rPr>
      </w:pPr>
      <w:r>
        <w:rPr>
          <w:sz w:val="28"/>
        </w:rPr>
        <w:t>4、了解生态保护红线划定技术流程及方法。</w:t>
      </w:r>
    </w:p>
    <w:p>
      <w:pPr>
        <w:pStyle w:val="3"/>
        <w:keepNext w:val="0"/>
        <w:keepLines w:val="0"/>
        <w:pageBreakBefore w:val="0"/>
        <w:widowControl w:val="0"/>
        <w:kinsoku/>
        <w:wordWrap/>
        <w:overflowPunct/>
        <w:topLinePunct w:val="0"/>
        <w:autoSpaceDE w:val="0"/>
        <w:autoSpaceDN w:val="0"/>
        <w:bidi w:val="0"/>
        <w:adjustRightInd/>
        <w:snapToGrid/>
        <w:spacing w:before="83" w:line="440" w:lineRule="exact"/>
        <w:ind w:left="659"/>
        <w:textAlignment w:val="auto"/>
        <w:rPr>
          <w:b/>
          <w:sz w:val="28"/>
        </w:rPr>
      </w:pPr>
      <w:r>
        <w:rPr>
          <w:b/>
          <w:sz w:val="28"/>
        </w:rPr>
        <w:t>二、培训内容：</w:t>
      </w:r>
    </w:p>
    <w:p>
      <w:pPr>
        <w:pStyle w:val="2"/>
        <w:keepNext w:val="0"/>
        <w:keepLines w:val="0"/>
        <w:pageBreakBefore w:val="0"/>
        <w:widowControl w:val="0"/>
        <w:kinsoku/>
        <w:wordWrap/>
        <w:overflowPunct/>
        <w:topLinePunct w:val="0"/>
        <w:autoSpaceDE w:val="0"/>
        <w:autoSpaceDN w:val="0"/>
        <w:bidi w:val="0"/>
        <w:adjustRightInd/>
        <w:snapToGrid/>
        <w:spacing w:before="2" w:line="440" w:lineRule="exact"/>
        <w:textAlignment w:val="auto"/>
      </w:pPr>
      <w:r>
        <w:t>（一）“多规合一”下的国土空间规划与编制方法</w:t>
      </w:r>
    </w:p>
    <w:p>
      <w:pPr>
        <w:pStyle w:val="3"/>
        <w:keepNext w:val="0"/>
        <w:keepLines w:val="0"/>
        <w:pageBreakBefore w:val="0"/>
        <w:widowControl w:val="0"/>
        <w:kinsoku/>
        <w:wordWrap/>
        <w:overflowPunct/>
        <w:topLinePunct w:val="0"/>
        <w:autoSpaceDE w:val="0"/>
        <w:autoSpaceDN w:val="0"/>
        <w:bidi w:val="0"/>
        <w:adjustRightInd/>
        <w:snapToGrid/>
        <w:spacing w:before="83" w:line="440" w:lineRule="exact"/>
        <w:ind w:left="0" w:leftChars="0" w:firstLine="560" w:firstLineChars="200"/>
        <w:textAlignment w:val="auto"/>
      </w:pPr>
      <w:r>
        <w:t>1</w:t>
      </w:r>
      <w:r>
        <w:rPr>
          <w:spacing w:val="-3"/>
        </w:rPr>
        <w:t>、“多规合一”规划改革再推进中遇到的问题；</w:t>
      </w:r>
    </w:p>
    <w:p>
      <w:pPr>
        <w:pStyle w:val="3"/>
        <w:keepNext w:val="0"/>
        <w:keepLines w:val="0"/>
        <w:pageBreakBefore w:val="0"/>
        <w:widowControl w:val="0"/>
        <w:tabs>
          <w:tab w:val="left" w:pos="1138"/>
        </w:tabs>
        <w:kinsoku/>
        <w:wordWrap/>
        <w:overflowPunct/>
        <w:topLinePunct w:val="0"/>
        <w:autoSpaceDE w:val="0"/>
        <w:autoSpaceDN w:val="0"/>
        <w:bidi w:val="0"/>
        <w:adjustRightInd/>
        <w:snapToGrid/>
        <w:spacing w:line="440" w:lineRule="exact"/>
        <w:ind w:left="0" w:leftChars="0" w:firstLine="560" w:firstLineChars="200"/>
        <w:textAlignment w:val="auto"/>
      </w:pPr>
      <w:r>
        <w:t>2</w:t>
      </w:r>
      <w:r>
        <w:rPr>
          <w:spacing w:val="-3"/>
        </w:rPr>
        <w:t>、“多规合一”规划编制方法及关键技术要求；</w:t>
      </w:r>
    </w:p>
    <w:p>
      <w:pPr>
        <w:pStyle w:val="3"/>
        <w:keepNext w:val="0"/>
        <w:keepLines w:val="0"/>
        <w:pageBreakBefore w:val="0"/>
        <w:widowControl w:val="0"/>
        <w:kinsoku/>
        <w:wordWrap/>
        <w:overflowPunct/>
        <w:topLinePunct w:val="0"/>
        <w:autoSpaceDE w:val="0"/>
        <w:autoSpaceDN w:val="0"/>
        <w:bidi w:val="0"/>
        <w:adjustRightInd/>
        <w:snapToGrid/>
        <w:spacing w:before="81" w:line="440" w:lineRule="exact"/>
        <w:ind w:left="0" w:leftChars="0" w:firstLine="572" w:firstLineChars="200"/>
        <w:textAlignment w:val="auto"/>
      </w:pPr>
      <w:r>
        <w:rPr>
          <w:spacing w:val="3"/>
        </w:rPr>
        <w:t>3</w:t>
      </w:r>
      <w:r>
        <w:rPr>
          <w:spacing w:val="6"/>
        </w:rPr>
        <w:t>、“多规合一”规划编制案例分析；</w:t>
      </w:r>
    </w:p>
    <w:p>
      <w:pPr>
        <w:pStyle w:val="3"/>
        <w:keepNext w:val="0"/>
        <w:keepLines w:val="0"/>
        <w:pageBreakBefore w:val="0"/>
        <w:widowControl w:val="0"/>
        <w:kinsoku/>
        <w:wordWrap/>
        <w:overflowPunct/>
        <w:topLinePunct w:val="0"/>
        <w:autoSpaceDE w:val="0"/>
        <w:autoSpaceDN w:val="0"/>
        <w:bidi w:val="0"/>
        <w:adjustRightInd/>
        <w:snapToGrid/>
        <w:spacing w:before="83" w:line="440" w:lineRule="exact"/>
        <w:ind w:left="0" w:leftChars="0" w:firstLine="572" w:firstLineChars="200"/>
        <w:textAlignment w:val="auto"/>
      </w:pPr>
      <w:r>
        <w:rPr>
          <w:spacing w:val="3"/>
        </w:rPr>
        <w:t>4</w:t>
      </w:r>
      <w:r>
        <w:rPr>
          <w:spacing w:val="6"/>
        </w:rPr>
        <w:t>、国土空间规划与相关规划的关系；</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firstLine="560" w:firstLineChars="200"/>
        <w:textAlignment w:val="auto"/>
      </w:pPr>
      <w:r>
        <w:t>5、机构改革后“多规合一”发展方向及路径探索。</w:t>
      </w:r>
    </w:p>
    <w:p>
      <w:pPr>
        <w:keepNext w:val="0"/>
        <w:keepLines w:val="0"/>
        <w:pageBreakBefore w:val="0"/>
        <w:widowControl w:val="0"/>
        <w:kinsoku/>
        <w:wordWrap/>
        <w:overflowPunct/>
        <w:topLinePunct w:val="0"/>
        <w:autoSpaceDE w:val="0"/>
        <w:autoSpaceDN w:val="0"/>
        <w:bidi w:val="0"/>
        <w:adjustRightInd/>
        <w:snapToGrid/>
        <w:spacing w:before="81" w:line="440" w:lineRule="exact"/>
        <w:ind w:left="1216" w:right="4710" w:hanging="1116"/>
        <w:jc w:val="left"/>
        <w:textAlignment w:val="auto"/>
        <w:rPr>
          <w:b/>
          <w:sz w:val="28"/>
        </w:rPr>
      </w:pPr>
      <w:r>
        <w:rPr>
          <w:b/>
          <w:sz w:val="28"/>
        </w:rPr>
        <w:t>（二）“双评价”的算法体系和技术路径</w:t>
      </w:r>
    </w:p>
    <w:p>
      <w:pPr>
        <w:keepNext w:val="0"/>
        <w:keepLines w:val="0"/>
        <w:pageBreakBefore w:val="0"/>
        <w:widowControl w:val="0"/>
        <w:kinsoku/>
        <w:wordWrap/>
        <w:overflowPunct/>
        <w:topLinePunct w:val="0"/>
        <w:autoSpaceDE w:val="0"/>
        <w:autoSpaceDN w:val="0"/>
        <w:bidi w:val="0"/>
        <w:adjustRightInd/>
        <w:snapToGrid/>
        <w:spacing w:before="81" w:line="440" w:lineRule="exact"/>
        <w:ind w:right="4710" w:firstLine="560" w:firstLineChars="200"/>
        <w:jc w:val="left"/>
        <w:textAlignment w:val="auto"/>
        <w:rPr>
          <w:sz w:val="28"/>
        </w:rPr>
      </w:pPr>
      <w:r>
        <w:rPr>
          <w:sz w:val="28"/>
        </w:rPr>
        <w:t>1、概念内涵认识；</w:t>
      </w:r>
    </w:p>
    <w:p>
      <w:pPr>
        <w:pStyle w:val="3"/>
        <w:keepNext w:val="0"/>
        <w:keepLines w:val="0"/>
        <w:pageBreakBefore w:val="0"/>
        <w:widowControl w:val="0"/>
        <w:kinsoku/>
        <w:wordWrap/>
        <w:overflowPunct/>
        <w:topLinePunct w:val="0"/>
        <w:autoSpaceDE w:val="0"/>
        <w:autoSpaceDN w:val="0"/>
        <w:bidi w:val="0"/>
        <w:adjustRightInd/>
        <w:snapToGrid/>
        <w:spacing w:before="0" w:line="440" w:lineRule="exact"/>
        <w:ind w:left="0" w:leftChars="0" w:firstLine="560" w:firstLineChars="200"/>
        <w:textAlignment w:val="auto"/>
      </w:pPr>
      <w:r>
        <w:t>2、评价目标与原则；</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firstLine="560" w:firstLineChars="200"/>
        <w:textAlignment w:val="auto"/>
      </w:pPr>
      <w:r>
        <w:t>3、总体思路及指标体系；</w:t>
      </w:r>
    </w:p>
    <w:p>
      <w:pPr>
        <w:pStyle w:val="3"/>
        <w:keepNext w:val="0"/>
        <w:keepLines w:val="0"/>
        <w:pageBreakBefore w:val="0"/>
        <w:widowControl w:val="0"/>
        <w:kinsoku/>
        <w:wordWrap/>
        <w:overflowPunct/>
        <w:topLinePunct w:val="0"/>
        <w:autoSpaceDE w:val="0"/>
        <w:autoSpaceDN w:val="0"/>
        <w:bidi w:val="0"/>
        <w:adjustRightInd/>
        <w:snapToGrid/>
        <w:spacing w:before="83" w:line="440" w:lineRule="exact"/>
        <w:ind w:left="0" w:leftChars="0" w:firstLine="560" w:firstLineChars="200"/>
        <w:textAlignment w:val="auto"/>
      </w:pPr>
      <w:r>
        <w:t>4、评价工作流程和技术流程；</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firstLine="560" w:firstLineChars="200"/>
        <w:textAlignment w:val="auto"/>
      </w:pPr>
      <w:r>
        <w:t>5、成果表达形式。</w:t>
      </w:r>
    </w:p>
    <w:p>
      <w:pPr>
        <w:keepNext w:val="0"/>
        <w:keepLines w:val="0"/>
        <w:pageBreakBefore w:val="0"/>
        <w:widowControl w:val="0"/>
        <w:kinsoku/>
        <w:wordWrap/>
        <w:overflowPunct/>
        <w:topLinePunct w:val="0"/>
        <w:autoSpaceDE w:val="0"/>
        <w:autoSpaceDN w:val="0"/>
        <w:bidi w:val="0"/>
        <w:adjustRightInd/>
        <w:snapToGrid/>
        <w:spacing w:before="81" w:line="440" w:lineRule="exact"/>
        <w:ind w:left="1216" w:right="5864" w:hanging="1116"/>
        <w:jc w:val="left"/>
        <w:textAlignment w:val="auto"/>
        <w:rPr>
          <w:b/>
          <w:sz w:val="28"/>
        </w:rPr>
      </w:pPr>
      <w:r>
        <w:rPr>
          <w:b/>
          <w:sz w:val="28"/>
        </w:rPr>
        <w:t>（三）“三线”划定与技术流程</w:t>
      </w:r>
    </w:p>
    <w:p>
      <w:pPr>
        <w:keepNext w:val="0"/>
        <w:keepLines w:val="0"/>
        <w:pageBreakBefore w:val="0"/>
        <w:widowControl w:val="0"/>
        <w:kinsoku/>
        <w:wordWrap/>
        <w:overflowPunct/>
        <w:topLinePunct w:val="0"/>
        <w:autoSpaceDE w:val="0"/>
        <w:autoSpaceDN w:val="0"/>
        <w:bidi w:val="0"/>
        <w:adjustRightInd/>
        <w:snapToGrid/>
        <w:spacing w:before="81" w:line="440" w:lineRule="exact"/>
        <w:ind w:right="5864" w:firstLine="560" w:firstLineChars="200"/>
        <w:jc w:val="left"/>
        <w:textAlignment w:val="auto"/>
        <w:rPr>
          <w:sz w:val="28"/>
        </w:rPr>
      </w:pPr>
      <w:r>
        <w:rPr>
          <w:sz w:val="28"/>
        </w:rPr>
        <w:t>1、基本概念与任务；</w:t>
      </w:r>
    </w:p>
    <w:p>
      <w:pPr>
        <w:pStyle w:val="3"/>
        <w:keepNext w:val="0"/>
        <w:keepLines w:val="0"/>
        <w:pageBreakBefore w:val="0"/>
        <w:widowControl w:val="0"/>
        <w:kinsoku/>
        <w:wordWrap/>
        <w:overflowPunct/>
        <w:topLinePunct w:val="0"/>
        <w:autoSpaceDE w:val="0"/>
        <w:autoSpaceDN w:val="0"/>
        <w:bidi w:val="0"/>
        <w:adjustRightInd/>
        <w:snapToGrid/>
        <w:spacing w:before="0" w:line="440" w:lineRule="exact"/>
        <w:ind w:left="0" w:leftChars="0" w:firstLine="572" w:firstLineChars="200"/>
        <w:textAlignment w:val="auto"/>
      </w:pPr>
      <w:r>
        <w:rPr>
          <w:spacing w:val="3"/>
        </w:rPr>
        <w:t>2</w:t>
      </w:r>
      <w:r>
        <w:rPr>
          <w:spacing w:val="6"/>
        </w:rPr>
        <w:t>、“三线”划定技术流程；</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firstLine="572" w:firstLineChars="200"/>
        <w:textAlignment w:val="auto"/>
      </w:pPr>
      <w:r>
        <w:rPr>
          <w:spacing w:val="3"/>
        </w:rPr>
        <w:t>3</w:t>
      </w:r>
      <w:r>
        <w:rPr>
          <w:spacing w:val="6"/>
        </w:rPr>
        <w:t>、“三区”空间格局形成；</w:t>
      </w:r>
    </w:p>
    <w:p>
      <w:pPr>
        <w:pStyle w:val="3"/>
        <w:keepNext w:val="0"/>
        <w:keepLines w:val="0"/>
        <w:pageBreakBefore w:val="0"/>
        <w:widowControl w:val="0"/>
        <w:kinsoku/>
        <w:wordWrap/>
        <w:overflowPunct/>
        <w:topLinePunct w:val="0"/>
        <w:autoSpaceDE w:val="0"/>
        <w:autoSpaceDN w:val="0"/>
        <w:bidi w:val="0"/>
        <w:adjustRightInd/>
        <w:snapToGrid/>
        <w:spacing w:before="83" w:line="440" w:lineRule="exact"/>
        <w:ind w:left="0" w:leftChars="0" w:firstLine="560" w:firstLineChars="200"/>
        <w:textAlignment w:val="auto"/>
      </w:pPr>
      <w:r>
        <w:t>4、“三线”、“三区”实践分析；</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firstLine="560" w:firstLineChars="200"/>
        <w:textAlignment w:val="auto"/>
      </w:pPr>
      <w:r>
        <w:t>5、问题与措施。</w:t>
      </w:r>
    </w:p>
    <w:p>
      <w:pPr>
        <w:keepNext w:val="0"/>
        <w:keepLines w:val="0"/>
        <w:pageBreakBefore w:val="0"/>
        <w:widowControl w:val="0"/>
        <w:kinsoku/>
        <w:wordWrap/>
        <w:overflowPunct/>
        <w:topLinePunct w:val="0"/>
        <w:autoSpaceDE w:val="0"/>
        <w:autoSpaceDN w:val="0"/>
        <w:bidi w:val="0"/>
        <w:adjustRightInd/>
        <w:snapToGrid/>
        <w:spacing w:before="81" w:line="440" w:lineRule="exact"/>
        <w:ind w:left="1216" w:right="6060" w:hanging="1116"/>
        <w:jc w:val="left"/>
        <w:textAlignment w:val="auto"/>
        <w:rPr>
          <w:b/>
          <w:sz w:val="28"/>
        </w:rPr>
      </w:pPr>
      <w:r>
        <w:rPr>
          <w:b/>
          <w:sz w:val="28"/>
        </w:rPr>
        <w:t>（四）国土空间用途管制研究</w:t>
      </w:r>
    </w:p>
    <w:p>
      <w:pPr>
        <w:keepNext w:val="0"/>
        <w:keepLines w:val="0"/>
        <w:pageBreakBefore w:val="0"/>
        <w:widowControl w:val="0"/>
        <w:kinsoku/>
        <w:wordWrap/>
        <w:overflowPunct/>
        <w:topLinePunct w:val="0"/>
        <w:autoSpaceDE w:val="0"/>
        <w:autoSpaceDN w:val="0"/>
        <w:bidi w:val="0"/>
        <w:adjustRightInd/>
        <w:snapToGrid/>
        <w:spacing w:before="81" w:line="440" w:lineRule="exact"/>
        <w:ind w:right="6060" w:firstLine="560" w:firstLineChars="200"/>
        <w:jc w:val="left"/>
        <w:textAlignment w:val="auto"/>
        <w:rPr>
          <w:sz w:val="28"/>
        </w:rPr>
      </w:pPr>
      <w:r>
        <w:rPr>
          <w:sz w:val="28"/>
        </w:rPr>
        <w:t>1、研究背景及方向；</w:t>
      </w:r>
    </w:p>
    <w:p>
      <w:pPr>
        <w:pStyle w:val="3"/>
        <w:keepNext w:val="0"/>
        <w:keepLines w:val="0"/>
        <w:pageBreakBefore w:val="0"/>
        <w:widowControl w:val="0"/>
        <w:kinsoku/>
        <w:wordWrap/>
        <w:overflowPunct/>
        <w:topLinePunct w:val="0"/>
        <w:autoSpaceDE w:val="0"/>
        <w:autoSpaceDN w:val="0"/>
        <w:bidi w:val="0"/>
        <w:adjustRightInd/>
        <w:snapToGrid/>
        <w:spacing w:before="0" w:line="440" w:lineRule="exact"/>
        <w:ind w:left="0" w:leftChars="0" w:firstLine="560" w:firstLineChars="200"/>
        <w:textAlignment w:val="auto"/>
      </w:pPr>
      <w:r>
        <w:t>2、建立国土空间用途管制制度的主要目标；</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firstLine="572" w:firstLineChars="200"/>
        <w:textAlignment w:val="auto"/>
      </w:pPr>
      <w:r>
        <w:rPr>
          <w:spacing w:val="3"/>
        </w:rPr>
        <w:t>3</w:t>
      </w:r>
      <w:r>
        <w:rPr>
          <w:spacing w:val="6"/>
        </w:rPr>
        <w:t>、用途管制制度细则与技术要求；</w:t>
      </w:r>
    </w:p>
    <w:p>
      <w:pPr>
        <w:pStyle w:val="3"/>
        <w:keepNext w:val="0"/>
        <w:keepLines w:val="0"/>
        <w:pageBreakBefore w:val="0"/>
        <w:widowControl w:val="0"/>
        <w:kinsoku/>
        <w:wordWrap/>
        <w:overflowPunct/>
        <w:topLinePunct w:val="0"/>
        <w:autoSpaceDE w:val="0"/>
        <w:autoSpaceDN w:val="0"/>
        <w:bidi w:val="0"/>
        <w:adjustRightInd/>
        <w:snapToGrid/>
        <w:spacing w:before="83" w:line="440" w:lineRule="exact"/>
        <w:ind w:left="0" w:leftChars="0" w:firstLine="572" w:firstLineChars="200"/>
        <w:textAlignment w:val="auto"/>
      </w:pPr>
      <w:r>
        <w:rPr>
          <w:spacing w:val="3"/>
        </w:rPr>
        <w:t>4</w:t>
      </w:r>
      <w:r>
        <w:rPr>
          <w:spacing w:val="6"/>
        </w:rPr>
        <w:t>、国土空间用途管制的法律建设；</w:t>
      </w:r>
    </w:p>
    <w:p>
      <w:pPr>
        <w:pStyle w:val="3"/>
        <w:keepNext w:val="0"/>
        <w:keepLines w:val="0"/>
        <w:pageBreakBefore w:val="0"/>
        <w:widowControl w:val="0"/>
        <w:kinsoku/>
        <w:wordWrap/>
        <w:overflowPunct/>
        <w:topLinePunct w:val="0"/>
        <w:autoSpaceDE w:val="0"/>
        <w:autoSpaceDN w:val="0"/>
        <w:bidi w:val="0"/>
        <w:adjustRightInd/>
        <w:snapToGrid/>
        <w:spacing w:before="81" w:line="440" w:lineRule="exact"/>
        <w:ind w:left="0" w:leftChars="0" w:firstLine="560" w:firstLineChars="200"/>
        <w:textAlignment w:val="auto"/>
      </w:pPr>
      <w:r>
        <w:t>5、从土地用途管制到国土空间用途管制。</w:t>
      </w:r>
    </w:p>
    <w:p>
      <w:pPr>
        <w:keepNext w:val="0"/>
        <w:keepLines w:val="0"/>
        <w:pageBreakBefore w:val="0"/>
        <w:widowControl w:val="0"/>
        <w:kinsoku/>
        <w:wordWrap/>
        <w:overflowPunct/>
        <w:topLinePunct w:val="0"/>
        <w:autoSpaceDE w:val="0"/>
        <w:autoSpaceDN w:val="0"/>
        <w:bidi w:val="0"/>
        <w:adjustRightInd/>
        <w:snapToGrid/>
        <w:spacing w:before="80" w:line="440" w:lineRule="exact"/>
        <w:ind w:left="1216" w:right="3263" w:hanging="1116"/>
        <w:jc w:val="left"/>
        <w:textAlignment w:val="auto"/>
        <w:rPr>
          <w:b/>
          <w:sz w:val="28"/>
        </w:rPr>
      </w:pPr>
      <w:r>
        <w:rPr>
          <w:b/>
          <w:sz w:val="28"/>
        </w:rPr>
        <w:t>（五）大数据技术在空间规划（多规合一）中的应用</w:t>
      </w:r>
    </w:p>
    <w:p>
      <w:pPr>
        <w:keepNext w:val="0"/>
        <w:keepLines w:val="0"/>
        <w:pageBreakBefore w:val="0"/>
        <w:widowControl w:val="0"/>
        <w:kinsoku/>
        <w:wordWrap/>
        <w:overflowPunct/>
        <w:topLinePunct w:val="0"/>
        <w:autoSpaceDE w:val="0"/>
        <w:autoSpaceDN w:val="0"/>
        <w:bidi w:val="0"/>
        <w:adjustRightInd/>
        <w:snapToGrid/>
        <w:spacing w:before="80" w:line="440" w:lineRule="exact"/>
        <w:ind w:right="3263" w:firstLine="560" w:firstLineChars="200"/>
        <w:jc w:val="left"/>
        <w:textAlignment w:val="auto"/>
        <w:rPr>
          <w:sz w:val="28"/>
        </w:rPr>
      </w:pPr>
      <w:r>
        <w:rPr>
          <w:sz w:val="28"/>
        </w:rPr>
        <w:t>1、大数据背景下的空间规划；</w:t>
      </w:r>
    </w:p>
    <w:p>
      <w:pPr>
        <w:pStyle w:val="3"/>
        <w:keepNext w:val="0"/>
        <w:keepLines w:val="0"/>
        <w:pageBreakBefore w:val="0"/>
        <w:widowControl w:val="0"/>
        <w:kinsoku/>
        <w:wordWrap/>
        <w:overflowPunct/>
        <w:topLinePunct w:val="0"/>
        <w:autoSpaceDE w:val="0"/>
        <w:autoSpaceDN w:val="0"/>
        <w:bidi w:val="0"/>
        <w:adjustRightInd/>
        <w:snapToGrid/>
        <w:spacing w:before="0" w:line="440" w:lineRule="exact"/>
        <w:ind w:left="0" w:leftChars="0" w:firstLine="572" w:firstLineChars="200"/>
        <w:textAlignment w:val="auto"/>
      </w:pPr>
      <w:r>
        <w:rPr>
          <w:spacing w:val="3"/>
        </w:rPr>
        <w:t>2</w:t>
      </w:r>
      <w:r>
        <w:rPr>
          <w:spacing w:val="6"/>
        </w:rPr>
        <w:t>、大数据如何为国土空间规划提供服务；</w:t>
      </w:r>
    </w:p>
    <w:p>
      <w:pPr>
        <w:pStyle w:val="3"/>
        <w:keepNext w:val="0"/>
        <w:keepLines w:val="0"/>
        <w:pageBreakBefore w:val="0"/>
        <w:widowControl w:val="0"/>
        <w:kinsoku/>
        <w:wordWrap/>
        <w:overflowPunct/>
        <w:topLinePunct w:val="0"/>
        <w:autoSpaceDE w:val="0"/>
        <w:autoSpaceDN w:val="0"/>
        <w:bidi w:val="0"/>
        <w:adjustRightInd/>
        <w:snapToGrid/>
        <w:spacing w:before="81" w:line="440" w:lineRule="exact"/>
        <w:ind w:left="0" w:leftChars="0" w:firstLine="572" w:firstLineChars="200"/>
        <w:textAlignment w:val="auto"/>
      </w:pPr>
      <w:r>
        <w:rPr>
          <w:spacing w:val="3"/>
        </w:rPr>
        <w:t>3</w:t>
      </w:r>
      <w:r>
        <w:rPr>
          <w:spacing w:val="6"/>
        </w:rPr>
        <w:t>、国土空间基础信息平台与大数据应用；</w:t>
      </w:r>
    </w:p>
    <w:p>
      <w:pPr>
        <w:pStyle w:val="3"/>
        <w:keepNext w:val="0"/>
        <w:keepLines w:val="0"/>
        <w:pageBreakBefore w:val="0"/>
        <w:widowControl w:val="0"/>
        <w:kinsoku/>
        <w:wordWrap/>
        <w:overflowPunct/>
        <w:topLinePunct w:val="0"/>
        <w:autoSpaceDE w:val="0"/>
        <w:autoSpaceDN w:val="0"/>
        <w:bidi w:val="0"/>
        <w:adjustRightInd/>
        <w:snapToGrid/>
        <w:spacing w:before="82" w:line="440" w:lineRule="exact"/>
        <w:ind w:left="0" w:leftChars="0" w:firstLine="560" w:firstLineChars="200"/>
        <w:textAlignment w:val="auto"/>
      </w:pPr>
      <w:r>
        <w:t>4、“多规合一”空间规划平台中的数据处理；</w:t>
      </w:r>
    </w:p>
    <w:p>
      <w:pPr>
        <w:pStyle w:val="3"/>
        <w:keepNext w:val="0"/>
        <w:keepLines w:val="0"/>
        <w:pageBreakBefore w:val="0"/>
        <w:widowControl w:val="0"/>
        <w:kinsoku/>
        <w:wordWrap/>
        <w:overflowPunct/>
        <w:topLinePunct w:val="0"/>
        <w:autoSpaceDE w:val="0"/>
        <w:autoSpaceDN w:val="0"/>
        <w:bidi w:val="0"/>
        <w:adjustRightInd/>
        <w:snapToGrid/>
        <w:spacing w:before="82" w:line="440" w:lineRule="exact"/>
        <w:ind w:left="0" w:leftChars="0" w:firstLine="560" w:firstLineChars="200"/>
        <w:textAlignment w:val="auto"/>
      </w:pPr>
      <w:r>
        <w:t>5、遥感影像、无人机图像、街景照片等图片数据识别在空间规划（多规合一）中的应用。</w:t>
      </w:r>
    </w:p>
    <w:p>
      <w:pPr>
        <w:pStyle w:val="2"/>
        <w:keepNext w:val="0"/>
        <w:keepLines w:val="0"/>
        <w:pageBreakBefore w:val="0"/>
        <w:widowControl w:val="0"/>
        <w:kinsoku/>
        <w:wordWrap/>
        <w:overflowPunct/>
        <w:topLinePunct w:val="0"/>
        <w:autoSpaceDE w:val="0"/>
        <w:autoSpaceDN w:val="0"/>
        <w:bidi w:val="0"/>
        <w:adjustRightInd/>
        <w:snapToGrid/>
        <w:spacing w:before="4" w:line="440" w:lineRule="exact"/>
        <w:textAlignment w:val="auto"/>
      </w:pPr>
      <w:r>
        <w:t>（六）乡村振兴战略下村规划的理论与实践</w:t>
      </w:r>
    </w:p>
    <w:p>
      <w:pPr>
        <w:pStyle w:val="3"/>
        <w:keepNext w:val="0"/>
        <w:keepLines w:val="0"/>
        <w:pageBreakBefore w:val="0"/>
        <w:widowControl w:val="0"/>
        <w:kinsoku/>
        <w:wordWrap/>
        <w:overflowPunct/>
        <w:topLinePunct w:val="0"/>
        <w:autoSpaceDE w:val="0"/>
        <w:autoSpaceDN w:val="0"/>
        <w:bidi w:val="0"/>
        <w:adjustRightInd/>
        <w:snapToGrid/>
        <w:spacing w:before="82" w:line="440" w:lineRule="exact"/>
        <w:ind w:left="0" w:leftChars="0" w:firstLine="560" w:firstLineChars="200"/>
        <w:textAlignment w:val="auto"/>
      </w:pPr>
      <w:r>
        <w:t>1、村规划编制的主要思路、方法和要求；</w:t>
      </w:r>
    </w:p>
    <w:p>
      <w:pPr>
        <w:pStyle w:val="3"/>
        <w:keepNext w:val="0"/>
        <w:keepLines w:val="0"/>
        <w:pageBreakBefore w:val="0"/>
        <w:widowControl w:val="0"/>
        <w:kinsoku/>
        <w:wordWrap/>
        <w:overflowPunct/>
        <w:topLinePunct w:val="0"/>
        <w:autoSpaceDE w:val="0"/>
        <w:autoSpaceDN w:val="0"/>
        <w:bidi w:val="0"/>
        <w:adjustRightInd/>
        <w:snapToGrid/>
        <w:spacing w:before="81" w:line="440" w:lineRule="exact"/>
        <w:ind w:left="0" w:leftChars="0" w:firstLine="560" w:firstLineChars="200"/>
        <w:textAlignment w:val="auto"/>
      </w:pPr>
      <w:r>
        <w:t>2、村规划编制程序、基本内容、常见问题；</w:t>
      </w:r>
    </w:p>
    <w:p>
      <w:pPr>
        <w:pStyle w:val="3"/>
        <w:keepNext w:val="0"/>
        <w:keepLines w:val="0"/>
        <w:pageBreakBefore w:val="0"/>
        <w:widowControl w:val="0"/>
        <w:kinsoku/>
        <w:wordWrap/>
        <w:overflowPunct/>
        <w:topLinePunct w:val="0"/>
        <w:autoSpaceDE w:val="0"/>
        <w:autoSpaceDN w:val="0"/>
        <w:bidi w:val="0"/>
        <w:adjustRightInd/>
        <w:snapToGrid/>
        <w:spacing w:line="440" w:lineRule="exact"/>
        <w:ind w:left="0" w:leftChars="0" w:firstLine="572" w:firstLineChars="200"/>
        <w:textAlignment w:val="auto"/>
      </w:pPr>
      <w:r>
        <w:rPr>
          <w:spacing w:val="3"/>
        </w:rPr>
        <w:t>3</w:t>
      </w:r>
      <w:r>
        <w:rPr>
          <w:spacing w:val="6"/>
        </w:rPr>
        <w:t>、村规划编制技术导则；</w:t>
      </w:r>
    </w:p>
    <w:p>
      <w:pPr>
        <w:pStyle w:val="3"/>
        <w:keepNext w:val="0"/>
        <w:keepLines w:val="0"/>
        <w:pageBreakBefore w:val="0"/>
        <w:widowControl w:val="0"/>
        <w:kinsoku/>
        <w:wordWrap/>
        <w:overflowPunct/>
        <w:topLinePunct w:val="0"/>
        <w:autoSpaceDE w:val="0"/>
        <w:autoSpaceDN w:val="0"/>
        <w:bidi w:val="0"/>
        <w:adjustRightInd/>
        <w:snapToGrid/>
        <w:spacing w:before="83" w:line="440" w:lineRule="exact"/>
        <w:ind w:left="0" w:leftChars="0" w:firstLine="572" w:firstLineChars="200"/>
        <w:textAlignment w:val="auto"/>
      </w:pPr>
      <w:r>
        <w:rPr>
          <w:spacing w:val="3"/>
        </w:rPr>
        <w:t>4</w:t>
      </w:r>
      <w:r>
        <w:rPr>
          <w:spacing w:val="6"/>
        </w:rPr>
        <w:t>、村规划编制案例分析。</w:t>
      </w:r>
    </w:p>
    <w:p>
      <w:pPr>
        <w:pStyle w:val="2"/>
        <w:keepNext w:val="0"/>
        <w:keepLines w:val="0"/>
        <w:pageBreakBefore w:val="0"/>
        <w:widowControl w:val="0"/>
        <w:kinsoku/>
        <w:wordWrap/>
        <w:overflowPunct/>
        <w:topLinePunct w:val="0"/>
        <w:autoSpaceDE w:val="0"/>
        <w:autoSpaceDN w:val="0"/>
        <w:bidi w:val="0"/>
        <w:adjustRightInd/>
        <w:snapToGrid/>
        <w:spacing w:before="81" w:line="440" w:lineRule="exact"/>
        <w:textAlignment w:val="auto"/>
      </w:pPr>
      <w:r>
        <w:t>（七）国土空间规划用地分类标准和开发强度测算</w:t>
      </w:r>
    </w:p>
    <w:p>
      <w:pPr>
        <w:keepNext w:val="0"/>
        <w:keepLines w:val="0"/>
        <w:pageBreakBefore w:val="0"/>
        <w:widowControl w:val="0"/>
        <w:kinsoku/>
        <w:wordWrap/>
        <w:overflowPunct/>
        <w:topLinePunct w:val="0"/>
        <w:autoSpaceDE w:val="0"/>
        <w:autoSpaceDN w:val="0"/>
        <w:bidi w:val="0"/>
        <w:adjustRightInd/>
        <w:snapToGrid/>
        <w:spacing w:before="80" w:line="440" w:lineRule="exact"/>
        <w:ind w:left="100" w:right="5286" w:firstLine="0"/>
        <w:jc w:val="left"/>
        <w:textAlignment w:val="auto"/>
        <w:rPr>
          <w:b/>
          <w:sz w:val="28"/>
        </w:rPr>
      </w:pPr>
      <w:r>
        <w:rPr>
          <w:b/>
          <w:spacing w:val="7"/>
          <w:sz w:val="28"/>
        </w:rPr>
        <w:t>（</w:t>
      </w:r>
      <w:r>
        <w:rPr>
          <w:b/>
          <w:spacing w:val="9"/>
          <w:sz w:val="28"/>
        </w:rPr>
        <w:t>八</w:t>
      </w:r>
      <w:r>
        <w:rPr>
          <w:b/>
          <w:spacing w:val="7"/>
          <w:sz w:val="28"/>
        </w:rPr>
        <w:t>）</w:t>
      </w:r>
      <w:r>
        <w:rPr>
          <w:b/>
          <w:spacing w:val="5"/>
          <w:sz w:val="28"/>
        </w:rPr>
        <w:t>重大建设项目用地预审新要求</w:t>
      </w:r>
      <w:r>
        <w:rPr>
          <w:b/>
          <w:sz w:val="28"/>
        </w:rPr>
        <w:t>三、时间地点</w:t>
      </w:r>
    </w:p>
    <w:p>
      <w:pPr>
        <w:pStyle w:val="3"/>
        <w:keepNext w:val="0"/>
        <w:keepLines w:val="0"/>
        <w:pageBreakBefore w:val="0"/>
        <w:widowControl w:val="0"/>
        <w:kinsoku/>
        <w:wordWrap/>
        <w:overflowPunct/>
        <w:topLinePunct w:val="0"/>
        <w:autoSpaceDE w:val="0"/>
        <w:autoSpaceDN w:val="0"/>
        <w:bidi w:val="0"/>
        <w:adjustRightInd/>
        <w:snapToGrid/>
        <w:spacing w:before="0" w:line="440" w:lineRule="exact"/>
        <w:ind w:left="100" w:right="2274" w:firstLine="559"/>
        <w:textAlignment w:val="auto"/>
        <w:rPr>
          <w:spacing w:val="-2"/>
        </w:rPr>
      </w:pPr>
      <w:r>
        <w:t>2019</w:t>
      </w:r>
      <w:r>
        <w:rPr>
          <w:spacing w:val="-47"/>
        </w:rPr>
        <w:t xml:space="preserve"> 年 </w:t>
      </w:r>
      <w:r>
        <w:t>8</w:t>
      </w:r>
      <w:r>
        <w:rPr>
          <w:spacing w:val="-47"/>
        </w:rPr>
        <w:t xml:space="preserve"> 月 </w:t>
      </w:r>
      <w:r>
        <w:t>15</w:t>
      </w:r>
      <w:r>
        <w:rPr>
          <w:spacing w:val="-25"/>
        </w:rPr>
        <w:t xml:space="preserve"> 日-</w:t>
      </w:r>
      <w:r>
        <w:t>18</w:t>
      </w:r>
      <w:r>
        <w:rPr>
          <w:spacing w:val="-36"/>
        </w:rPr>
        <w:t xml:space="preserve"> 日</w:t>
      </w:r>
      <w:r>
        <w:t>（15</w:t>
      </w:r>
      <w:r>
        <w:rPr>
          <w:spacing w:val="-14"/>
        </w:rPr>
        <w:t xml:space="preserve"> 日全天报到</w:t>
      </w:r>
      <w:r>
        <w:t>）</w:t>
      </w:r>
      <w:r>
        <w:rPr>
          <w:spacing w:val="-2"/>
        </w:rPr>
        <w:t xml:space="preserve"> 地点：成都市</w:t>
      </w:r>
    </w:p>
    <w:p>
      <w:pPr>
        <w:pStyle w:val="3"/>
        <w:keepNext w:val="0"/>
        <w:keepLines w:val="0"/>
        <w:pageBreakBefore w:val="0"/>
        <w:widowControl w:val="0"/>
        <w:kinsoku/>
        <w:wordWrap/>
        <w:overflowPunct/>
        <w:topLinePunct w:val="0"/>
        <w:autoSpaceDE w:val="0"/>
        <w:autoSpaceDN w:val="0"/>
        <w:bidi w:val="0"/>
        <w:adjustRightInd/>
        <w:snapToGrid/>
        <w:spacing w:before="0" w:line="440" w:lineRule="exact"/>
        <w:ind w:left="0" w:leftChars="0" w:right="2274" w:firstLine="0" w:firstLineChars="0"/>
        <w:textAlignment w:val="auto"/>
        <w:rPr>
          <w:b/>
        </w:rPr>
      </w:pPr>
      <w:r>
        <w:rPr>
          <w:b/>
          <w:spacing w:val="-2"/>
        </w:rPr>
        <w:t>四、培训费用</w:t>
      </w:r>
    </w:p>
    <w:p>
      <w:pPr>
        <w:pStyle w:val="3"/>
        <w:keepNext w:val="0"/>
        <w:keepLines w:val="0"/>
        <w:pageBreakBefore w:val="0"/>
        <w:widowControl w:val="0"/>
        <w:kinsoku/>
        <w:wordWrap/>
        <w:overflowPunct/>
        <w:topLinePunct w:val="0"/>
        <w:autoSpaceDE w:val="0"/>
        <w:autoSpaceDN w:val="0"/>
        <w:bidi w:val="0"/>
        <w:adjustRightInd/>
        <w:snapToGrid/>
        <w:spacing w:before="4" w:line="440" w:lineRule="exact"/>
        <w:ind w:left="100" w:right="102" w:firstLine="559"/>
        <w:textAlignment w:val="auto"/>
      </w:pPr>
      <w:r>
        <w:t>收费标准: 2800 元/人（含培训、资料、场地、电子课件、专家等费用）； 食宿统一安排，费用自理。</w:t>
      </w:r>
    </w:p>
    <w:p>
      <w:pPr>
        <w:pStyle w:val="2"/>
        <w:keepNext w:val="0"/>
        <w:keepLines w:val="0"/>
        <w:pageBreakBefore w:val="0"/>
        <w:widowControl w:val="0"/>
        <w:kinsoku/>
        <w:wordWrap/>
        <w:overflowPunct/>
        <w:topLinePunct w:val="0"/>
        <w:autoSpaceDE w:val="0"/>
        <w:autoSpaceDN w:val="0"/>
        <w:bidi w:val="0"/>
        <w:adjustRightInd/>
        <w:snapToGrid/>
        <w:spacing w:before="3" w:line="440" w:lineRule="exact"/>
        <w:ind w:left="220"/>
        <w:textAlignment w:val="auto"/>
      </w:pPr>
      <w:r>
        <w:t>五、拟邀授课专家</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both"/>
        <w:textAlignment w:val="auto"/>
        <w:outlineLvl w:val="9"/>
        <w:rPr>
          <w:rFonts w:hint="eastAsia" w:eastAsia="宋体"/>
          <w:lang w:val="en-US" w:eastAsia="zh-CN"/>
        </w:rPr>
      </w:pPr>
      <w:r>
        <w:rPr>
          <w:rFonts w:hint="eastAsia" w:asciiTheme="minorEastAsia" w:hAnsiTheme="minorEastAsia" w:eastAsiaTheme="minorEastAsia" w:cstheme="minorEastAsia"/>
          <w:b w:val="0"/>
          <w:bCs w:val="0"/>
          <w:color w:val="auto"/>
          <w:sz w:val="28"/>
          <w:szCs w:val="28"/>
          <w:shd w:val="clear" w:fill="FFFFFF"/>
          <w:lang w:val="en-US" w:eastAsia="zh-CN"/>
        </w:rPr>
        <w:t>届时将邀请</w:t>
      </w:r>
      <w:r>
        <w:rPr>
          <w:rFonts w:hint="eastAsia" w:asciiTheme="minorEastAsia" w:hAnsiTheme="minorEastAsia" w:eastAsiaTheme="minorEastAsia" w:cstheme="minorEastAsia"/>
          <w:color w:val="auto"/>
          <w:sz w:val="28"/>
          <w:szCs w:val="28"/>
        </w:rPr>
        <w:t>来自自然资源领域，生态环境领域，相关高校等科研机构和行业领域内权威专家</w:t>
      </w:r>
      <w:r>
        <w:rPr>
          <w:rFonts w:hint="eastAsia" w:asciiTheme="minorEastAsia" w:hAnsiTheme="minorEastAsia" w:eastAsiaTheme="minorEastAsia" w:cstheme="minorEastAsia"/>
          <w:b w:val="0"/>
          <w:bCs w:val="0"/>
          <w:color w:val="auto"/>
          <w:sz w:val="28"/>
          <w:szCs w:val="28"/>
          <w:shd w:val="clear" w:fill="FFFFFF"/>
          <w:lang w:val="en-US" w:eastAsia="zh-CN"/>
        </w:rPr>
        <w:t>授课，并针对热点和难点问题进行讲解和交流，</w:t>
      </w:r>
      <w:r>
        <w:rPr>
          <w:rFonts w:hint="eastAsia" w:asciiTheme="minorEastAsia" w:hAnsiTheme="minorEastAsia" w:eastAsiaTheme="minorEastAsia" w:cstheme="minorEastAsia"/>
          <w:color w:val="auto"/>
          <w:sz w:val="28"/>
          <w:szCs w:val="28"/>
        </w:rPr>
        <w:t>解答学员提出的有关疑点、难点、热点问题。</w:t>
      </w: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line="440" w:lineRule="exact"/>
        <w:ind w:left="0" w:leftChars="0" w:right="243" w:firstLine="0" w:firstLineChars="0"/>
        <w:textAlignment w:val="auto"/>
        <w:rPr>
          <w:rFonts w:hint="eastAsia" w:asciiTheme="minorEastAsia" w:hAnsiTheme="minorEastAsia" w:eastAsiaTheme="minorEastAsia" w:cstheme="minorEastAsia"/>
          <w:b/>
          <w:bCs/>
          <w:color w:val="auto"/>
          <w:sz w:val="28"/>
          <w:szCs w:val="28"/>
          <w:shd w:val="clear" w:fill="FFFFFF"/>
          <w:lang w:val="en-US" w:eastAsia="zh-CN"/>
        </w:rPr>
      </w:pPr>
      <w:r>
        <w:rPr>
          <w:rFonts w:hint="eastAsia" w:asciiTheme="minorEastAsia" w:hAnsiTheme="minorEastAsia" w:eastAsiaTheme="minorEastAsia" w:cstheme="minorEastAsia"/>
          <w:b/>
          <w:bCs/>
          <w:color w:val="auto"/>
          <w:sz w:val="28"/>
          <w:szCs w:val="28"/>
          <w:shd w:val="clear" w:fill="FFFFFF"/>
          <w:lang w:val="en-US" w:eastAsia="zh-CN"/>
        </w:rPr>
        <w:t>报名办法</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Chars="0" w:right="243" w:rightChars="0" w:firstLine="532" w:firstLineChars="200"/>
        <w:textAlignment w:val="auto"/>
        <w:rPr>
          <w:spacing w:val="-3"/>
        </w:rPr>
      </w:pPr>
      <w:r>
        <w:rPr>
          <w:spacing w:val="-7"/>
        </w:rPr>
        <w:t>请参加人员按要求认真填写报名表</w:t>
      </w:r>
      <w:r>
        <w:rPr>
          <w:spacing w:val="-3"/>
        </w:rPr>
        <w:t>（</w:t>
      </w:r>
      <w:r>
        <w:t>附后</w:t>
      </w:r>
      <w:r>
        <w:rPr>
          <w:spacing w:val="-49"/>
        </w:rPr>
        <w:t>），</w:t>
      </w:r>
      <w:r>
        <w:rPr>
          <w:spacing w:val="-3"/>
        </w:rPr>
        <w:t>传真或电子邮件至本期培训班班务组，我们将按报名先后传发报到通知。</w:t>
      </w:r>
    </w:p>
    <w:p>
      <w:pPr>
        <w:spacing w:line="340" w:lineRule="exact"/>
        <w:rPr>
          <w:rFonts w:hint="eastAsia" w:cs="宋体"/>
          <w:color w:val="000000"/>
          <w:sz w:val="28"/>
          <w:szCs w:val="28"/>
          <w:lang w:val="en-US" w:eastAsia="zh-CN"/>
        </w:rPr>
      </w:pPr>
      <w:permStart w:id="1" w:edGrp="everyone"/>
      <w:r>
        <w:rPr>
          <w:rFonts w:hint="eastAsia" w:ascii="宋体" w:hAnsi="宋体"/>
          <w:b/>
          <w:color w:val="000000"/>
          <w:sz w:val="28"/>
          <w:szCs w:val="28"/>
        </w:rPr>
        <w:t>报名联系人：聂红军 主任 18211071700（微信）         邮  箱：zqgphwz@126.com</w:t>
      </w:r>
      <w:r>
        <w:rPr>
          <w:rFonts w:hint="eastAsia"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right="0" w:rightChars="0" w:firstLine="560" w:firstLineChars="200"/>
        <w:jc w:val="both"/>
        <w:textAlignment w:val="auto"/>
        <w:outlineLvl w:val="9"/>
        <w:rPr>
          <w:rFonts w:hint="eastAsia" w:asciiTheme="minorEastAsia" w:hAnsiTheme="minorEastAsia" w:eastAsiaTheme="minorEastAsia" w:cstheme="minorEastAsia"/>
          <w:b w:val="0"/>
          <w:bCs w:val="0"/>
          <w:color w:val="auto"/>
          <w:sz w:val="28"/>
          <w:szCs w:val="28"/>
          <w:shd w:val="clear" w:fill="FFFFFF"/>
          <w:lang w:val="en-US" w:eastAsia="zh-CN"/>
        </w:rPr>
      </w:pPr>
      <w:r>
        <w:rPr>
          <w:rFonts w:hint="eastAsia" w:cs="宋体"/>
          <w:color w:val="000000"/>
          <w:sz w:val="28"/>
          <w:szCs w:val="28"/>
          <w:lang w:eastAsia="zh-CN"/>
        </w:rPr>
        <w:t>电话（传真）</w:t>
      </w:r>
      <w:r>
        <w:rPr>
          <w:rFonts w:hint="eastAsia" w:cs="宋体"/>
          <w:color w:val="000000"/>
          <w:sz w:val="28"/>
          <w:szCs w:val="28"/>
          <w:lang w:val="en-US" w:eastAsia="zh-CN"/>
        </w:rPr>
        <w:t xml:space="preserve">010-87697580                      qq咨询3177524020 </w:t>
      </w:r>
      <w:bookmarkStart w:id="0" w:name="_GoBack"/>
      <w:bookmarkEnd w:id="0"/>
      <w:r>
        <w:rPr>
          <w:rFonts w:hint="eastAsia" w:cs="宋体"/>
          <w:color w:val="000000"/>
          <w:sz w:val="28"/>
          <w:szCs w:val="28"/>
          <w:lang w:val="en-US" w:eastAsia="zh-CN"/>
        </w:rPr>
        <w:t xml:space="preserve"> </w:t>
      </w:r>
      <w:permEnd w:id="1"/>
      <w:r>
        <w:rPr>
          <w:rFonts w:hint="eastAsia" w:ascii="宋体" w:hAnsi="宋体" w:cs="宋体"/>
          <w:color w:val="000000"/>
          <w:sz w:val="28"/>
          <w:szCs w:val="28"/>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560" w:firstLineChars="200"/>
        <w:jc w:val="both"/>
        <w:textAlignment w:val="auto"/>
        <w:outlineLvl w:val="9"/>
        <w:rPr>
          <w:rFonts w:hint="eastAsia" w:asciiTheme="minorEastAsia" w:hAnsiTheme="minorEastAsia" w:eastAsiaTheme="minorEastAsia" w:cstheme="minorEastAsia"/>
          <w:color w:val="auto"/>
          <w:kern w:val="0"/>
          <w:sz w:val="28"/>
          <w:szCs w:val="28"/>
          <w:lang w:val="en-US" w:eastAsia="zh-CN" w:bidi="ar"/>
        </w:rPr>
      </w:pPr>
      <w:r>
        <w:rPr>
          <w:rFonts w:hint="eastAsia" w:asciiTheme="minorEastAsia" w:hAnsiTheme="minorEastAsia" w:eastAsiaTheme="minorEastAsia" w:cstheme="minorEastAsia"/>
          <w:b w:val="0"/>
          <w:bCs w:val="0"/>
          <w:color w:val="auto"/>
          <w:sz w:val="28"/>
          <w:szCs w:val="28"/>
          <w:shd w:val="clear" w:fill="FFFFFF"/>
          <w:lang w:val="en-US" w:eastAsia="zh-CN"/>
        </w:rPr>
        <w:t>附   件：报名表</w:t>
      </w:r>
    </w:p>
    <w:p>
      <w:pPr>
        <w:pStyle w:val="3"/>
        <w:keepNext w:val="0"/>
        <w:keepLines w:val="0"/>
        <w:pageBreakBefore w:val="0"/>
        <w:widowControl w:val="0"/>
        <w:tabs>
          <w:tab w:val="left" w:pos="5580"/>
        </w:tabs>
        <w:kinsoku/>
        <w:wordWrap/>
        <w:overflowPunct/>
        <w:topLinePunct w:val="0"/>
        <w:autoSpaceDE w:val="0"/>
        <w:autoSpaceDN w:val="0"/>
        <w:bidi w:val="0"/>
        <w:adjustRightInd/>
        <w:snapToGrid/>
        <w:spacing w:before="0" w:line="440" w:lineRule="exact"/>
        <w:ind w:left="0"/>
        <w:textAlignment w:val="auto"/>
        <w:rPr>
          <w:rFonts w:hint="eastAsia" w:eastAsia="宋体"/>
          <w:sz w:val="20"/>
          <w:lang w:eastAsia="zh-CN"/>
        </w:rPr>
      </w:pPr>
      <w:r>
        <w:rPr>
          <w:rFonts w:hint="eastAsia"/>
          <w:sz w:val="20"/>
          <w:lang w:eastAsia="zh-CN"/>
        </w:rPr>
        <w:tab/>
      </w:r>
    </w:p>
    <w:p>
      <w:pPr>
        <w:pStyle w:val="3"/>
        <w:keepNext w:val="0"/>
        <w:keepLines w:val="0"/>
        <w:pageBreakBefore w:val="0"/>
        <w:widowControl w:val="0"/>
        <w:kinsoku/>
        <w:wordWrap/>
        <w:overflowPunct/>
        <w:topLinePunct w:val="0"/>
        <w:autoSpaceDE w:val="0"/>
        <w:autoSpaceDN w:val="0"/>
        <w:bidi w:val="0"/>
        <w:adjustRightInd/>
        <w:snapToGrid/>
        <w:spacing w:before="3" w:line="440" w:lineRule="exact"/>
        <w:ind w:left="0"/>
        <w:textAlignment w:val="auto"/>
        <w:rPr>
          <w:sz w:val="15"/>
        </w:rPr>
      </w:pPr>
      <w:r>
        <mc:AlternateContent>
          <mc:Choice Requires="wpg">
            <w:drawing>
              <wp:anchor distT="0" distB="0" distL="0" distR="0" simplePos="0" relativeHeight="251660288" behindDoc="1" locked="0" layoutInCell="1" allowOverlap="1">
                <wp:simplePos x="0" y="0"/>
                <wp:positionH relativeFrom="page">
                  <wp:posOffset>4419600</wp:posOffset>
                </wp:positionH>
                <wp:positionV relativeFrom="paragraph">
                  <wp:posOffset>128270</wp:posOffset>
                </wp:positionV>
                <wp:extent cx="1609725" cy="1629410"/>
                <wp:effectExtent l="45085" t="0" r="40640" b="24765"/>
                <wp:wrapTopAndBottom/>
                <wp:docPr id="4" name="组合 3"/>
                <wp:cNvGraphicFramePr/>
                <a:graphic xmlns:a="http://schemas.openxmlformats.org/drawingml/2006/main">
                  <a:graphicData uri="http://schemas.microsoft.com/office/word/2010/wordprocessingGroup">
                    <wpg:wgp>
                      <wpg:cNvGrpSpPr/>
                      <wpg:grpSpPr>
                        <a:xfrm>
                          <a:off x="0" y="0"/>
                          <a:ext cx="1609725" cy="1629410"/>
                          <a:chOff x="6960" y="203"/>
                          <a:chExt cx="2535" cy="2566"/>
                        </a:xfrm>
                      </wpg:grpSpPr>
                      <pic:pic xmlns:pic="http://schemas.openxmlformats.org/drawingml/2006/picture">
                        <pic:nvPicPr>
                          <pic:cNvPr id="2" name="图片 4"/>
                          <pic:cNvPicPr>
                            <a:picLocks noChangeAspect="1"/>
                          </pic:cNvPicPr>
                        </pic:nvPicPr>
                        <pic:blipFill>
                          <a:blip r:embed="rId4"/>
                          <a:stretch>
                            <a:fillRect/>
                          </a:stretch>
                        </pic:blipFill>
                        <pic:spPr>
                          <a:xfrm>
                            <a:off x="6960" y="234"/>
                            <a:ext cx="2520" cy="2520"/>
                          </a:xfrm>
                          <a:prstGeom prst="rect">
                            <a:avLst/>
                          </a:prstGeom>
                          <a:noFill/>
                          <a:ln>
                            <a:noFill/>
                          </a:ln>
                        </pic:spPr>
                      </pic:pic>
                      <wps:wsp>
                        <wps:cNvPr id="3" name="文本框 5"/>
                        <wps:cNvSpPr txBox="1"/>
                        <wps:spPr>
                          <a:xfrm rot="6060000">
                            <a:off x="6960" y="234"/>
                            <a:ext cx="2566" cy="2504"/>
                          </a:xfrm>
                          <a:prstGeom prst="rect">
                            <a:avLst/>
                          </a:prstGeom>
                          <a:noFill/>
                          <a:ln>
                            <a:noFill/>
                          </a:ln>
                        </wps:spPr>
                        <wps:txbx>
                          <w:txbxContent>
                            <w:p>
                              <w:pPr>
                                <w:spacing w:before="0" w:line="240" w:lineRule="auto"/>
                                <w:rPr>
                                  <w:sz w:val="30"/>
                                </w:rPr>
                              </w:pPr>
                            </w:p>
                            <w:p>
                              <w:pPr>
                                <w:spacing w:before="0" w:line="240" w:lineRule="auto"/>
                                <w:rPr>
                                  <w:rFonts w:hint="eastAsia" w:eastAsia="宋体"/>
                                  <w:sz w:val="33"/>
                                  <w:lang w:val="en-US" w:eastAsia="zh-CN"/>
                                </w:rPr>
                              </w:pPr>
                              <w:r>
                                <w:rPr>
                                  <w:rFonts w:hint="eastAsia"/>
                                  <w:sz w:val="33"/>
                                  <w:lang w:val="en-US" w:eastAsia="zh-CN"/>
                                </w:rPr>
                                <w:t xml:space="preserve">  </w:t>
                              </w:r>
                            </w:p>
                            <w:p>
                              <w:pPr>
                                <w:spacing w:before="0" w:line="316" w:lineRule="auto"/>
                                <w:ind w:left="240" w:right="0" w:firstLine="0"/>
                                <w:jc w:val="left"/>
                                <w:rPr>
                                  <w:rFonts w:hint="eastAsia" w:ascii="仿宋" w:eastAsia="仿宋"/>
                                  <w:sz w:val="30"/>
                                </w:rPr>
                              </w:pPr>
                              <w:r>
                                <w:rPr>
                                  <w:rFonts w:hint="eastAsia" w:ascii="仿宋" w:eastAsia="仿宋"/>
                                  <w:sz w:val="30"/>
                                </w:rPr>
                                <w:t>国土资源培训网2019</w:t>
                              </w:r>
                              <w:r>
                                <w:rPr>
                                  <w:rFonts w:hint="eastAsia" w:ascii="仿宋" w:eastAsia="仿宋"/>
                                  <w:spacing w:val="-51"/>
                                  <w:sz w:val="30"/>
                                </w:rPr>
                                <w:t xml:space="preserve"> 年 </w:t>
                              </w:r>
                              <w:r>
                                <w:rPr>
                                  <w:rFonts w:hint="eastAsia" w:ascii="仿宋" w:eastAsia="仿宋"/>
                                  <w:sz w:val="30"/>
                                </w:rPr>
                                <w:t>7</w:t>
                              </w:r>
                              <w:r>
                                <w:rPr>
                                  <w:rFonts w:hint="eastAsia" w:ascii="仿宋" w:eastAsia="仿宋"/>
                                  <w:spacing w:val="-51"/>
                                  <w:sz w:val="30"/>
                                </w:rPr>
                                <w:t xml:space="preserve"> 月 </w:t>
                              </w:r>
                              <w:r>
                                <w:rPr>
                                  <w:rFonts w:hint="eastAsia" w:ascii="仿宋" w:eastAsia="仿宋"/>
                                  <w:sz w:val="30"/>
                                </w:rPr>
                                <w:t>11</w:t>
                              </w:r>
                              <w:r>
                                <w:rPr>
                                  <w:rFonts w:hint="eastAsia" w:ascii="仿宋" w:eastAsia="仿宋"/>
                                  <w:spacing w:val="-46"/>
                                  <w:sz w:val="30"/>
                                </w:rPr>
                                <w:t xml:space="preserve"> 日</w:t>
                              </w:r>
                            </w:p>
                          </w:txbxContent>
                        </wps:txbx>
                        <wps:bodyPr lIns="0" tIns="0" rIns="0" bIns="0" upright="1"/>
                      </wps:wsp>
                    </wpg:wgp>
                  </a:graphicData>
                </a:graphic>
              </wp:anchor>
            </w:drawing>
          </mc:Choice>
          <mc:Fallback>
            <w:pict>
              <v:group id="组合 3" o:spid="_x0000_s1026" o:spt="203" style="position:absolute;left:0pt;margin-left:348pt;margin-top:10.1pt;height:128.3pt;width:126.75pt;mso-position-horizontal-relative:page;mso-wrap-distance-bottom:0pt;mso-wrap-distance-top:0pt;z-index:-251656192;mso-width-relative:page;mso-height-relative:page;" coordorigin="6960,203" coordsize="2535,2566" o:gfxdata="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">
                <o:lock v:ext="edit" aspectratio="f"/>
                <v:shape id="图片 4" o:spid="_x0000_s1026" o:spt="75" type="#_x0000_t75" style="position:absolute;left:6960;top:234;height:2520;width:2520;" filled="f" o:preferrelative="t" stroked="f" coordsize="21600,21600" o:gfxdata="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jgm28AAAA&#10;2gAAAA8AAAAAAAAAAQAgAAAAIgAAAGRycy9kb3ducmV2LnhtbFBLAQIUABQAAAAIAIdO4kAzLwWe&#10;OwAAADkAAAAQAAAAAAAAAAEAIAAAAAsBAABkcnMvc2hhcGV4bWwueG1sUEsFBgAAAAAGAAYAWwEA&#10;ALUDAAAAAA==&#10;">
                  <v:fill on="f" focussize="0,0"/>
                  <v:stroke on="f"/>
                  <v:imagedata r:id="rId4" o:title=""/>
                  <o:lock v:ext="edit" aspectratio="t"/>
                </v:shape>
                <v:shape id="文本框 5" o:spid="_x0000_s1026" o:spt="202" type="#_x0000_t202" style="position:absolute;left:6960;top:234;height:2504;width:2566;rotation:6619136f;" filled="f" stroked="f" coordsize="21600,21600" o:gfxdata="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9E528AAAA&#10;2g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0" w:lineRule="auto"/>
                          <w:rPr>
                            <w:sz w:val="30"/>
                          </w:rPr>
                        </w:pPr>
                      </w:p>
                      <w:p>
                        <w:pPr>
                          <w:spacing w:before="0" w:line="240" w:lineRule="auto"/>
                          <w:rPr>
                            <w:rFonts w:hint="eastAsia" w:eastAsia="宋体"/>
                            <w:sz w:val="33"/>
                            <w:lang w:val="en-US" w:eastAsia="zh-CN"/>
                          </w:rPr>
                        </w:pPr>
                        <w:r>
                          <w:rPr>
                            <w:rFonts w:hint="eastAsia"/>
                            <w:sz w:val="33"/>
                            <w:lang w:val="en-US" w:eastAsia="zh-CN"/>
                          </w:rPr>
                          <w:t xml:space="preserve">  </w:t>
                        </w:r>
                      </w:p>
                      <w:p>
                        <w:pPr>
                          <w:spacing w:before="0" w:line="316" w:lineRule="auto"/>
                          <w:ind w:left="240" w:right="0" w:firstLine="0"/>
                          <w:jc w:val="left"/>
                          <w:rPr>
                            <w:rFonts w:hint="eastAsia" w:ascii="仿宋" w:eastAsia="仿宋"/>
                            <w:sz w:val="30"/>
                          </w:rPr>
                        </w:pPr>
                        <w:r>
                          <w:rPr>
                            <w:rFonts w:hint="eastAsia" w:ascii="仿宋" w:eastAsia="仿宋"/>
                            <w:sz w:val="30"/>
                          </w:rPr>
                          <w:t>国土资源培训网2019</w:t>
                        </w:r>
                        <w:r>
                          <w:rPr>
                            <w:rFonts w:hint="eastAsia" w:ascii="仿宋" w:eastAsia="仿宋"/>
                            <w:spacing w:val="-51"/>
                            <w:sz w:val="30"/>
                          </w:rPr>
                          <w:t xml:space="preserve"> 年 </w:t>
                        </w:r>
                        <w:r>
                          <w:rPr>
                            <w:rFonts w:hint="eastAsia" w:ascii="仿宋" w:eastAsia="仿宋"/>
                            <w:sz w:val="30"/>
                          </w:rPr>
                          <w:t>7</w:t>
                        </w:r>
                        <w:r>
                          <w:rPr>
                            <w:rFonts w:hint="eastAsia" w:ascii="仿宋" w:eastAsia="仿宋"/>
                            <w:spacing w:val="-51"/>
                            <w:sz w:val="30"/>
                          </w:rPr>
                          <w:t xml:space="preserve"> 月 </w:t>
                        </w:r>
                        <w:r>
                          <w:rPr>
                            <w:rFonts w:hint="eastAsia" w:ascii="仿宋" w:eastAsia="仿宋"/>
                            <w:sz w:val="30"/>
                          </w:rPr>
                          <w:t>11</w:t>
                        </w:r>
                        <w:r>
                          <w:rPr>
                            <w:rFonts w:hint="eastAsia" w:ascii="仿宋" w:eastAsia="仿宋"/>
                            <w:spacing w:val="-46"/>
                            <w:sz w:val="30"/>
                          </w:rPr>
                          <w:t xml:space="preserve"> 日</w:t>
                        </w:r>
                      </w:p>
                    </w:txbxContent>
                  </v:textbox>
                </v:shape>
                <w10:wrap type="topAndBottom"/>
              </v:group>
            </w:pict>
          </mc:Fallback>
        </mc:AlternateContent>
      </w:r>
    </w:p>
    <w:p>
      <w:pPr>
        <w:widowControl/>
        <w:adjustRightInd w:val="0"/>
        <w:snapToGrid w:val="0"/>
        <w:spacing w:line="500" w:lineRule="exact"/>
        <w:rPr>
          <w:rFonts w:hint="eastAsia" w:asciiTheme="minorEastAsia" w:hAnsiTheme="minorEastAsia" w:eastAsiaTheme="minorEastAsia" w:cstheme="minorEastAsia"/>
          <w:b/>
          <w:bCs/>
          <w:color w:val="auto"/>
          <w:sz w:val="28"/>
          <w:szCs w:val="28"/>
        </w:rPr>
      </w:pPr>
      <w:permStart w:id="2" w:edGrp="everyone"/>
      <w:r>
        <w:rPr>
          <w:rFonts w:hint="eastAsia" w:asciiTheme="minorEastAsia" w:hAnsiTheme="minorEastAsia" w:eastAsiaTheme="minorEastAsia" w:cstheme="minorEastAsia"/>
          <w:b/>
          <w:bCs/>
          <w:color w:val="auto"/>
          <w:sz w:val="28"/>
          <w:szCs w:val="28"/>
        </w:rPr>
        <w:t xml:space="preserve">附 件 </w:t>
      </w:r>
    </w:p>
    <w:p>
      <w:pPr>
        <w:widowControl/>
        <w:adjustRightInd w:val="0"/>
        <w:snapToGrid w:val="0"/>
        <w:spacing w:line="500" w:lineRule="exact"/>
        <w:jc w:val="center"/>
        <w:rPr>
          <w:rFonts w:hint="eastAsia" w:asciiTheme="minorEastAsia" w:hAnsiTheme="minorEastAsia" w:eastAsiaTheme="minorEastAsia" w:cstheme="minorEastAsia"/>
          <w:color w:val="auto"/>
          <w:sz w:val="28"/>
          <w:szCs w:val="28"/>
        </w:rPr>
      </w:pPr>
      <w:r>
        <w:rPr>
          <w:rFonts w:hint="eastAsia" w:ascii="宋体" w:hAnsi="宋体" w:eastAsia="宋体" w:cs="宋体"/>
          <w:b w:val="0"/>
          <w:bCs w:val="0"/>
          <w:color w:val="auto"/>
          <w:kern w:val="0"/>
          <w:sz w:val="28"/>
          <w:szCs w:val="28"/>
          <w:lang w:val="en-US" w:eastAsia="zh-CN" w:bidi="ar"/>
        </w:rPr>
        <w:t>新时期国土空间规划编制、</w:t>
      </w:r>
      <w:r>
        <w:rPr>
          <w:rFonts w:hint="eastAsia" w:ascii="宋体" w:hAnsi="宋体" w:eastAsia="宋体" w:cs="宋体"/>
          <w:b w:val="0"/>
          <w:bCs w:val="0"/>
          <w:color w:val="auto"/>
          <w:sz w:val="28"/>
          <w:szCs w:val="28"/>
          <w:shd w:val="clear" w:fill="FFFFFF"/>
        </w:rPr>
        <w:t>用途难点问题暨大数据技术在空间规划中的应用</w:t>
      </w:r>
      <w:r>
        <w:rPr>
          <w:rFonts w:hint="eastAsia" w:ascii="宋体" w:hAnsi="宋体" w:eastAsia="宋体" w:cs="宋体"/>
          <w:color w:val="auto"/>
          <w:kern w:val="0"/>
          <w:sz w:val="28"/>
          <w:szCs w:val="28"/>
          <w:lang w:val="en-US" w:eastAsia="zh-CN" w:bidi="ar"/>
        </w:rPr>
        <w:t>高级研修班</w:t>
      </w:r>
      <w:r>
        <w:rPr>
          <w:rFonts w:hint="eastAsia" w:asciiTheme="minorEastAsia" w:hAnsiTheme="minorEastAsia" w:eastAsiaTheme="minorEastAsia" w:cstheme="minorEastAsia"/>
          <w:color w:val="auto"/>
          <w:sz w:val="28"/>
          <w:szCs w:val="28"/>
        </w:rPr>
        <w:t>报名回执表</w:t>
      </w:r>
    </w:p>
    <w:tbl>
      <w:tblPr>
        <w:tblStyle w:val="4"/>
        <w:tblpPr w:leftFromText="180" w:rightFromText="180" w:vertAnchor="text" w:horzAnchor="margin" w:tblpXSpec="center" w:tblpY="134"/>
        <w:tblW w:w="10307"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1"/>
        <w:gridCol w:w="729"/>
        <w:gridCol w:w="1633"/>
        <w:gridCol w:w="1612"/>
        <w:gridCol w:w="1370"/>
        <w:gridCol w:w="149"/>
        <w:gridCol w:w="366"/>
        <w:gridCol w:w="437"/>
        <w:gridCol w:w="471"/>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40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单位名称</w:t>
            </w:r>
          </w:p>
        </w:tc>
        <w:tc>
          <w:tcPr>
            <w:tcW w:w="5493" w:type="dxa"/>
            <w:gridSpan w:val="5"/>
            <w:vAlign w:val="center"/>
          </w:tcPr>
          <w:p>
            <w:pPr>
              <w:widowControl/>
              <w:adjustRightInd w:val="0"/>
              <w:snapToGrid w:val="0"/>
              <w:spacing w:line="40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p>
        </w:tc>
        <w:tc>
          <w:tcPr>
            <w:tcW w:w="1274" w:type="dxa"/>
            <w:gridSpan w:val="3"/>
            <w:vAlign w:val="center"/>
          </w:tcPr>
          <w:p>
            <w:pPr>
              <w:widowControl/>
              <w:adjustRightInd w:val="0"/>
              <w:snapToGrid w:val="0"/>
              <w:spacing w:line="40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邮  编</w:t>
            </w:r>
          </w:p>
        </w:tc>
        <w:tc>
          <w:tcPr>
            <w:tcW w:w="1739" w:type="dxa"/>
            <w:vAlign w:val="center"/>
          </w:tcPr>
          <w:p>
            <w:pPr>
              <w:widowControl/>
              <w:adjustRightInd w:val="0"/>
              <w:snapToGrid w:val="0"/>
              <w:spacing w:line="400" w:lineRule="exact"/>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通讯地址</w:t>
            </w:r>
          </w:p>
        </w:tc>
        <w:tc>
          <w:tcPr>
            <w:tcW w:w="8506" w:type="dxa"/>
            <w:gridSpan w:val="9"/>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联 系 人</w:t>
            </w:r>
          </w:p>
        </w:tc>
        <w:tc>
          <w:tcPr>
            <w:tcW w:w="3974" w:type="dxa"/>
            <w:gridSpan w:val="3"/>
            <w:vAlign w:val="center"/>
          </w:tcPr>
          <w:p>
            <w:pPr>
              <w:widowControl/>
              <w:adjustRightInd w:val="0"/>
              <w:snapToGrid w:val="0"/>
              <w:spacing w:line="0" w:lineRule="atLeas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p>
        </w:tc>
        <w:tc>
          <w:tcPr>
            <w:tcW w:w="1370"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E-mail/QQ</w:t>
            </w:r>
          </w:p>
        </w:tc>
        <w:tc>
          <w:tcPr>
            <w:tcW w:w="3162" w:type="dxa"/>
            <w:gridSpan w:val="5"/>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电    话</w:t>
            </w:r>
          </w:p>
        </w:tc>
        <w:tc>
          <w:tcPr>
            <w:tcW w:w="3974" w:type="dxa"/>
            <w:gridSpan w:val="3"/>
            <w:vAlign w:val="center"/>
          </w:tcPr>
          <w:p>
            <w:pPr>
              <w:widowControl/>
              <w:adjustRightInd w:val="0"/>
              <w:snapToGrid w:val="0"/>
              <w:spacing w:line="0" w:lineRule="atLeas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p>
        </w:tc>
        <w:tc>
          <w:tcPr>
            <w:tcW w:w="1370"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传  真</w:t>
            </w:r>
          </w:p>
        </w:tc>
        <w:tc>
          <w:tcPr>
            <w:tcW w:w="3162" w:type="dxa"/>
            <w:gridSpan w:val="5"/>
            <w:vAlign w:val="center"/>
          </w:tcPr>
          <w:p>
            <w:pPr>
              <w:widowControl/>
              <w:adjustRightInd w:val="0"/>
              <w:snapToGrid w:val="0"/>
              <w:spacing w:line="0" w:lineRule="atLeas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参会代表姓名</w:t>
            </w:r>
          </w:p>
        </w:tc>
        <w:tc>
          <w:tcPr>
            <w:tcW w:w="729"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性别</w:t>
            </w:r>
          </w:p>
        </w:tc>
        <w:tc>
          <w:tcPr>
            <w:tcW w:w="1633"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部  门</w:t>
            </w:r>
          </w:p>
        </w:tc>
        <w:tc>
          <w:tcPr>
            <w:tcW w:w="1612"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职  务</w:t>
            </w:r>
          </w:p>
        </w:tc>
        <w:tc>
          <w:tcPr>
            <w:tcW w:w="2322" w:type="dxa"/>
            <w:gridSpan w:val="4"/>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手 机</w:t>
            </w:r>
          </w:p>
        </w:tc>
        <w:tc>
          <w:tcPr>
            <w:tcW w:w="2210" w:type="dxa"/>
            <w:gridSpan w:val="2"/>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7" w:hRule="atLeast"/>
          <w:jc w:val="center"/>
        </w:trPr>
        <w:tc>
          <w:tcPr>
            <w:tcW w:w="1801"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729"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1633"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1612"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2322" w:type="dxa"/>
            <w:gridSpan w:val="4"/>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2210" w:type="dxa"/>
            <w:gridSpan w:val="2"/>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729"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1633"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1612"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2322" w:type="dxa"/>
            <w:gridSpan w:val="4"/>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2210" w:type="dxa"/>
            <w:gridSpan w:val="2"/>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729"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1633"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1612"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2322" w:type="dxa"/>
            <w:gridSpan w:val="4"/>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2210" w:type="dxa"/>
            <w:gridSpan w:val="2"/>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729"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1633"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lang w:val="en-US" w:eastAsia="zh-CN"/>
              </w:rPr>
            </w:pPr>
          </w:p>
        </w:tc>
        <w:tc>
          <w:tcPr>
            <w:tcW w:w="1612"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2322" w:type="dxa"/>
            <w:gridSpan w:val="4"/>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2210" w:type="dxa"/>
            <w:gridSpan w:val="2"/>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729"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1633"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1612"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2322" w:type="dxa"/>
            <w:gridSpan w:val="4"/>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2210" w:type="dxa"/>
            <w:gridSpan w:val="2"/>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1801"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729"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1633"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1612"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2322" w:type="dxa"/>
            <w:gridSpan w:val="4"/>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c>
          <w:tcPr>
            <w:tcW w:w="2210" w:type="dxa"/>
            <w:gridSpan w:val="2"/>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2" w:hRule="atLeast"/>
          <w:jc w:val="center"/>
        </w:trPr>
        <w:tc>
          <w:tcPr>
            <w:tcW w:w="1801"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住宿选择</w:t>
            </w:r>
          </w:p>
        </w:tc>
        <w:tc>
          <w:tcPr>
            <w:tcW w:w="8506" w:type="dxa"/>
            <w:gridSpan w:val="9"/>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 xml:space="preserve">单间□    标准间□    </w:t>
            </w:r>
            <w:r>
              <w:rPr>
                <w:rFonts w:hint="eastAsia" w:asciiTheme="minorEastAsia" w:hAnsiTheme="minorEastAsia" w:eastAsiaTheme="minorEastAsia" w:cstheme="minorEastAsia"/>
                <w:bCs/>
                <w:color w:val="auto"/>
                <w:sz w:val="28"/>
                <w:szCs w:val="28"/>
              </w:rPr>
              <w:t xml:space="preserve">订房数量    间      </w:t>
            </w:r>
            <w:r>
              <w:rPr>
                <w:rFonts w:hint="eastAsia" w:asciiTheme="minorEastAsia" w:hAnsiTheme="minorEastAsia" w:eastAsiaTheme="minorEastAsia" w:cstheme="minorEastAsia"/>
                <w:color w:val="auto"/>
                <w:sz w:val="28"/>
                <w:szCs w:val="28"/>
              </w:rPr>
              <w:t>自行安排□</w:t>
            </w:r>
            <w:r>
              <w:rPr>
                <w:rFonts w:hint="eastAsia" w:asciiTheme="minorEastAsia" w:hAnsiTheme="minorEastAsia" w:eastAsiaTheme="minorEastAsia" w:cstheme="minorEastAsia"/>
                <w:color w:val="auto"/>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2" w:hRule="atLeast"/>
          <w:jc w:val="center"/>
        </w:trPr>
        <w:tc>
          <w:tcPr>
            <w:tcW w:w="1801"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地点选择</w:t>
            </w:r>
          </w:p>
        </w:tc>
        <w:tc>
          <w:tcPr>
            <w:tcW w:w="5493" w:type="dxa"/>
            <w:gridSpan w:val="5"/>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成都市</w:t>
            </w:r>
          </w:p>
        </w:tc>
        <w:tc>
          <w:tcPr>
            <w:tcW w:w="1274" w:type="dxa"/>
            <w:gridSpan w:val="3"/>
            <w:vAlign w:val="center"/>
          </w:tcPr>
          <w:p>
            <w:pPr>
              <w:widowControl/>
              <w:adjustRightInd w:val="0"/>
              <w:snapToGrid w:val="0"/>
              <w:spacing w:line="0" w:lineRule="atLeast"/>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费用总额</w:t>
            </w:r>
          </w:p>
        </w:tc>
        <w:tc>
          <w:tcPr>
            <w:tcW w:w="1739" w:type="dxa"/>
            <w:vAlign w:val="center"/>
          </w:tcPr>
          <w:p>
            <w:pPr>
              <w:widowControl/>
              <w:adjustRightInd w:val="0"/>
              <w:snapToGrid w:val="0"/>
              <w:spacing w:line="0" w:lineRule="atLeast"/>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1" w:hRule="atLeast"/>
          <w:jc w:val="center"/>
        </w:trPr>
        <w:tc>
          <w:tcPr>
            <w:tcW w:w="1801" w:type="dxa"/>
            <w:vAlign w:val="top"/>
          </w:tcPr>
          <w:p>
            <w:pPr>
              <w:widowControl/>
              <w:spacing w:line="360" w:lineRule="exact"/>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kern w:val="0"/>
                <w:sz w:val="28"/>
                <w:szCs w:val="28"/>
                <w:lang w:eastAsia="zh-CN"/>
              </w:rPr>
              <w:t>开票信息</w:t>
            </w:r>
          </w:p>
        </w:tc>
        <w:tc>
          <w:tcPr>
            <w:tcW w:w="8506" w:type="dxa"/>
            <w:gridSpan w:val="9"/>
            <w:vAlign w:val="top"/>
          </w:tcPr>
          <w:p>
            <w:pPr>
              <w:widowControl/>
              <w:spacing w:line="360" w:lineRule="exact"/>
              <w:jc w:val="both"/>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0"/>
                <w:sz w:val="24"/>
                <w:szCs w:val="24"/>
                <w:lang w:eastAsia="zh-CN"/>
              </w:rPr>
              <w:t>增值税专用发票（</w:t>
            </w:r>
            <w:r>
              <w:rPr>
                <w:rFonts w:hint="eastAsia" w:asciiTheme="minorEastAsia" w:hAnsiTheme="minorEastAsia" w:eastAsiaTheme="minorEastAsia" w:cstheme="minorEastAsia"/>
                <w:b/>
                <w:bCs/>
                <w:color w:val="auto"/>
                <w:kern w:val="0"/>
                <w:sz w:val="24"/>
                <w:szCs w:val="24"/>
                <w:lang w:val="en-US" w:eastAsia="zh-CN"/>
              </w:rPr>
              <w:t>注：开专用发票的单位请提前公对公汇款</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0"/>
                <w:sz w:val="24"/>
                <w:szCs w:val="24"/>
                <w:lang w:val="en-US" w:eastAsia="zh-CN"/>
              </w:rPr>
              <w:t>增值税普票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 w:hRule="atLeast"/>
          <w:jc w:val="center"/>
        </w:trPr>
        <w:tc>
          <w:tcPr>
            <w:tcW w:w="1801" w:type="dxa"/>
            <w:vAlign w:val="center"/>
          </w:tcPr>
          <w:p>
            <w:pPr>
              <w:widowControl/>
              <w:spacing w:line="36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kern w:val="0"/>
                <w:sz w:val="28"/>
                <w:szCs w:val="28"/>
                <w:lang w:eastAsia="zh-CN"/>
              </w:rPr>
              <w:t>单位名称</w:t>
            </w:r>
          </w:p>
        </w:tc>
        <w:tc>
          <w:tcPr>
            <w:tcW w:w="8506" w:type="dxa"/>
            <w:gridSpan w:val="9"/>
            <w:vAlign w:val="center"/>
          </w:tcPr>
          <w:p>
            <w:pPr>
              <w:widowControl/>
              <w:adjustRightInd w:val="0"/>
              <w:snapToGrid w:val="0"/>
              <w:spacing w:line="0" w:lineRule="atLeast"/>
              <w:jc w:val="both"/>
              <w:rPr>
                <w:rFonts w:hint="eastAsia" w:asciiTheme="minorEastAsia" w:hAnsiTheme="minorEastAsia" w:eastAsiaTheme="minorEastAsia" w:cstheme="minorEastAsia"/>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0" w:hRule="atLeast"/>
          <w:jc w:val="center"/>
        </w:trPr>
        <w:tc>
          <w:tcPr>
            <w:tcW w:w="1801" w:type="dxa"/>
            <w:vAlign w:val="center"/>
          </w:tcPr>
          <w:p>
            <w:pPr>
              <w:widowControl/>
              <w:spacing w:line="36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纳税人识别号</w:t>
            </w:r>
          </w:p>
        </w:tc>
        <w:tc>
          <w:tcPr>
            <w:tcW w:w="8506" w:type="dxa"/>
            <w:gridSpan w:val="9"/>
            <w:vAlign w:val="center"/>
          </w:tcPr>
          <w:p>
            <w:pPr>
              <w:widowControl/>
              <w:adjustRightInd w:val="0"/>
              <w:snapToGrid w:val="0"/>
              <w:spacing w:line="0" w:lineRule="atLeast"/>
              <w:jc w:val="both"/>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1" w:hRule="atLeast"/>
          <w:jc w:val="center"/>
        </w:trPr>
        <w:tc>
          <w:tcPr>
            <w:tcW w:w="1801" w:type="dxa"/>
            <w:vAlign w:val="center"/>
          </w:tcPr>
          <w:p>
            <w:pPr>
              <w:widowControl/>
              <w:spacing w:line="36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地址、电话</w:t>
            </w:r>
          </w:p>
        </w:tc>
        <w:tc>
          <w:tcPr>
            <w:tcW w:w="8506" w:type="dxa"/>
            <w:gridSpan w:val="9"/>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3" w:hRule="atLeast"/>
          <w:jc w:val="center"/>
        </w:trPr>
        <w:tc>
          <w:tcPr>
            <w:tcW w:w="1801" w:type="dxa"/>
            <w:vAlign w:val="center"/>
          </w:tcPr>
          <w:p>
            <w:pPr>
              <w:widowControl/>
              <w:spacing w:line="360" w:lineRule="exact"/>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开户行、账号</w:t>
            </w:r>
          </w:p>
        </w:tc>
        <w:tc>
          <w:tcPr>
            <w:tcW w:w="8506" w:type="dxa"/>
            <w:gridSpan w:val="9"/>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18" w:hRule="exact"/>
          <w:jc w:val="center"/>
        </w:trPr>
        <w:tc>
          <w:tcPr>
            <w:tcW w:w="1801"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会    务</w:t>
            </w:r>
          </w:p>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指定账户</w:t>
            </w:r>
          </w:p>
        </w:tc>
        <w:tc>
          <w:tcPr>
            <w:tcW w:w="5859" w:type="dxa"/>
            <w:gridSpan w:val="6"/>
            <w:vAlign w:val="center"/>
          </w:tcPr>
          <w:p>
            <w:pPr>
              <w:widowControl/>
              <w:adjustRightInd w:val="0"/>
              <w:snapToGrid w:val="0"/>
              <w:spacing w:line="0" w:lineRule="atLeast"/>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户  名：卓智时代（北京）信息咨询有限公司</w:t>
            </w:r>
          </w:p>
          <w:p>
            <w:pPr>
              <w:widowControl/>
              <w:adjustRightInd w:val="0"/>
              <w:snapToGrid w:val="0"/>
              <w:spacing w:line="0" w:lineRule="atLeast"/>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开户行：工商银行北京永定路支行</w:t>
            </w:r>
          </w:p>
          <w:p>
            <w:pPr>
              <w:widowControl/>
              <w:adjustRightInd w:val="0"/>
              <w:snapToGrid w:val="0"/>
              <w:spacing w:line="0" w:lineRule="atLeast"/>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账  号：0200  2019  0920  0047  188</w:t>
            </w:r>
          </w:p>
        </w:tc>
        <w:tc>
          <w:tcPr>
            <w:tcW w:w="2647" w:type="dxa"/>
            <w:gridSpan w:val="3"/>
            <w:vMerge w:val="restart"/>
            <w:vAlign w:val="center"/>
          </w:tcPr>
          <w:p>
            <w:pPr>
              <w:widowControl/>
              <w:adjustRightInd w:val="0"/>
              <w:snapToGrid w:val="0"/>
              <w:spacing w:line="0" w:lineRule="atLeas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单位印章</w:t>
            </w:r>
          </w:p>
          <w:p>
            <w:pPr>
              <w:widowControl/>
              <w:adjustRightInd w:val="0"/>
              <w:snapToGrid w:val="0"/>
              <w:spacing w:line="0" w:lineRule="atLeast"/>
              <w:rPr>
                <w:rFonts w:hint="eastAsia" w:asciiTheme="minorEastAsia" w:hAnsiTheme="minorEastAsia" w:eastAsiaTheme="minorEastAsia" w:cstheme="minorEastAsia"/>
                <w:color w:val="auto"/>
                <w:sz w:val="28"/>
                <w:szCs w:val="28"/>
              </w:rPr>
            </w:pPr>
          </w:p>
          <w:p>
            <w:pPr>
              <w:widowControl/>
              <w:adjustRightInd w:val="0"/>
              <w:snapToGrid w:val="0"/>
              <w:spacing w:line="0" w:lineRule="atLeas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日期：   月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94" w:hRule="exact"/>
          <w:jc w:val="center"/>
        </w:trPr>
        <w:tc>
          <w:tcPr>
            <w:tcW w:w="1801" w:type="dxa"/>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参会须知</w:t>
            </w:r>
          </w:p>
        </w:tc>
        <w:tc>
          <w:tcPr>
            <w:tcW w:w="5859" w:type="dxa"/>
            <w:gridSpan w:val="6"/>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参会单位请把报名表回传或发E-mail至会务组</w:t>
            </w:r>
          </w:p>
          <w:p>
            <w:pPr>
              <w:widowControl/>
              <w:adjustRightInd w:val="0"/>
              <w:snapToGrid w:val="0"/>
              <w:spacing w:line="0" w:lineRule="atLeast"/>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color w:val="auto"/>
                <w:sz w:val="28"/>
                <w:szCs w:val="28"/>
              </w:rPr>
              <w:t>会务组将在开班前10天发报到通知，详告报到时间、地点、食宿等具体安排事项。</w:t>
            </w:r>
          </w:p>
        </w:tc>
        <w:tc>
          <w:tcPr>
            <w:tcW w:w="2647" w:type="dxa"/>
            <w:gridSpan w:val="3"/>
            <w:vMerge w:val="continue"/>
            <w:vAlign w:val="center"/>
          </w:tcPr>
          <w:p>
            <w:pPr>
              <w:widowControl/>
              <w:adjustRightInd w:val="0"/>
              <w:snapToGrid w:val="0"/>
              <w:spacing w:line="0" w:lineRule="atLeast"/>
              <w:jc w:val="center"/>
              <w:rPr>
                <w:rFonts w:hint="eastAsia" w:asciiTheme="minorEastAsia" w:hAnsiTheme="minorEastAsia" w:eastAsiaTheme="minorEastAsia" w:cstheme="minorEastAsia"/>
                <w:color w:val="auto"/>
                <w:sz w:val="28"/>
                <w:szCs w:val="28"/>
              </w:rPr>
            </w:pPr>
          </w:p>
        </w:tc>
      </w:tr>
    </w:tbl>
    <w:p>
      <w:pPr>
        <w:widowControl/>
        <w:autoSpaceDE w:val="0"/>
        <w:autoSpaceDN w:val="0"/>
        <w:adjustRightInd w:val="0"/>
        <w:snapToGrid w:val="0"/>
        <w:spacing w:line="0" w:lineRule="atLeast"/>
        <w:rPr>
          <w:rFonts w:hint="eastAsia" w:asciiTheme="minorEastAsia" w:hAnsiTheme="minorEastAsia" w:eastAsiaTheme="minorEastAsia" w:cstheme="minorEastAsia"/>
          <w:bCs/>
          <w:color w:val="auto"/>
          <w:kern w:val="0"/>
          <w:sz w:val="28"/>
          <w:szCs w:val="28"/>
          <w:lang w:eastAsia="zh-CN"/>
        </w:rPr>
      </w:pPr>
      <w:r>
        <w:rPr>
          <w:rFonts w:hint="eastAsia" w:asciiTheme="minorEastAsia" w:hAnsiTheme="minorEastAsia" w:eastAsiaTheme="minorEastAsia" w:cstheme="minorEastAsia"/>
          <w:bCs/>
          <w:color w:val="auto"/>
          <w:kern w:val="0"/>
          <w:sz w:val="28"/>
          <w:szCs w:val="28"/>
        </w:rPr>
        <w:t>备注：</w:t>
      </w:r>
      <w:r>
        <w:rPr>
          <w:rFonts w:hint="eastAsia" w:asciiTheme="minorEastAsia" w:hAnsiTheme="minorEastAsia" w:eastAsiaTheme="minorEastAsia" w:cstheme="minorEastAsia"/>
          <w:bCs/>
          <w:color w:val="auto"/>
          <w:kern w:val="0"/>
          <w:sz w:val="28"/>
          <w:szCs w:val="28"/>
          <w:lang w:val="en-US" w:eastAsia="zh-CN"/>
        </w:rPr>
        <w:t>1、</w:t>
      </w:r>
      <w:r>
        <w:rPr>
          <w:rFonts w:hint="eastAsia" w:asciiTheme="minorEastAsia" w:hAnsiTheme="minorEastAsia" w:eastAsiaTheme="minorEastAsia" w:cstheme="minorEastAsia"/>
          <w:bCs/>
          <w:color w:val="auto"/>
          <w:kern w:val="0"/>
          <w:sz w:val="28"/>
          <w:szCs w:val="28"/>
        </w:rPr>
        <w:t>本表格可复印，传真件有效，请用正楷字填写</w:t>
      </w:r>
      <w:r>
        <w:rPr>
          <w:rFonts w:hint="eastAsia" w:asciiTheme="minorEastAsia" w:hAnsiTheme="minorEastAsia" w:eastAsiaTheme="minorEastAsia" w:cstheme="minorEastAsia"/>
          <w:bCs/>
          <w:color w:val="auto"/>
          <w:kern w:val="0"/>
          <w:sz w:val="28"/>
          <w:szCs w:val="28"/>
          <w:lang w:eastAsia="zh-CN"/>
        </w:rPr>
        <w:t>；</w:t>
      </w:r>
    </w:p>
    <w:p>
      <w:pPr>
        <w:widowControl/>
        <w:autoSpaceDE w:val="0"/>
        <w:autoSpaceDN w:val="0"/>
        <w:adjustRightInd w:val="0"/>
        <w:snapToGrid w:val="0"/>
        <w:spacing w:line="0" w:lineRule="atLeast"/>
        <w:rPr>
          <w:rFonts w:hint="eastAsia" w:asciiTheme="minorEastAsia" w:hAnsiTheme="minorEastAsia" w:eastAsiaTheme="minorEastAsia" w:cstheme="minorEastAsia"/>
          <w:bCs/>
          <w:color w:val="auto"/>
          <w:kern w:val="0"/>
          <w:sz w:val="28"/>
          <w:szCs w:val="28"/>
          <w:lang w:val="en-US" w:eastAsia="zh-CN"/>
        </w:rPr>
      </w:pPr>
      <w:r>
        <w:rPr>
          <w:rFonts w:hint="eastAsia" w:asciiTheme="minorEastAsia" w:hAnsiTheme="minorEastAsia" w:eastAsiaTheme="minorEastAsia" w:cstheme="minorEastAsia"/>
          <w:bCs/>
          <w:color w:val="auto"/>
          <w:kern w:val="0"/>
          <w:sz w:val="28"/>
          <w:szCs w:val="28"/>
          <w:lang w:val="en-US" w:eastAsia="zh-CN"/>
        </w:rPr>
        <w:t xml:space="preserve">      </w:t>
      </w:r>
      <w:r>
        <w:rPr>
          <w:rFonts w:hint="eastAsia" w:asciiTheme="minorEastAsia" w:hAnsiTheme="minorEastAsia" w:eastAsiaTheme="minorEastAsia" w:cstheme="minorEastAsia"/>
          <w:b/>
          <w:bCs w:val="0"/>
          <w:color w:val="auto"/>
          <w:kern w:val="0"/>
          <w:sz w:val="28"/>
          <w:szCs w:val="28"/>
          <w:lang w:val="en-US" w:eastAsia="zh-CN"/>
        </w:rPr>
        <w:t>2、本次培训内容及相关课题均可赴企业提供内训及咨询服务。</w:t>
      </w:r>
    </w:p>
    <w:p>
      <w:pPr>
        <w:spacing w:line="340" w:lineRule="exact"/>
        <w:rPr>
          <w:rFonts w:hint="eastAsia" w:ascii="宋体" w:hAnsi="宋体"/>
          <w:b/>
          <w:color w:val="000000"/>
          <w:sz w:val="28"/>
          <w:szCs w:val="28"/>
        </w:rPr>
      </w:pPr>
      <w:r>
        <w:rPr>
          <w:rFonts w:hint="eastAsia" w:ascii="宋体" w:hAnsi="宋体"/>
          <w:b/>
          <w:color w:val="000000"/>
          <w:sz w:val="28"/>
          <w:szCs w:val="28"/>
        </w:rPr>
        <w:t>报名联系人：聂红军 主任 18211071700（微信）         邮  箱：zqgphwz@126.com</w:t>
      </w:r>
    </w:p>
    <w:p>
      <w:pPr>
        <w:spacing w:line="340" w:lineRule="exact"/>
        <w:rPr>
          <w:rFonts w:hint="eastAsia" w:ascii="宋体" w:hAnsi="宋体"/>
          <w:b/>
          <w:color w:val="000000"/>
          <w:sz w:val="28"/>
          <w:szCs w:val="28"/>
        </w:rPr>
      </w:pPr>
      <w:r>
        <w:rPr>
          <w:rFonts w:hint="eastAsia" w:ascii="宋体" w:hAnsi="宋体"/>
          <w:b/>
          <w:color w:val="000000"/>
          <w:sz w:val="28"/>
          <w:szCs w:val="28"/>
        </w:rPr>
        <w:t xml:space="preserve">电话（传真）：010-87697580                       qq咨询：3177524020   </w:t>
      </w:r>
    </w:p>
    <w:p>
      <w:r>
        <w:rPr>
          <w:rFonts w:hint="eastAsia" w:ascii="宋体" w:hAnsi="宋体" w:cs="宋体"/>
          <w:b/>
          <w:color w:val="000000"/>
          <w:sz w:val="28"/>
          <w:szCs w:val="28"/>
          <w:shd w:val="clear" w:color="auto" w:fill="FFFFFF"/>
        </w:rPr>
        <w:t>网址查询：http://www.zqgpchina.cn/</w:t>
      </w:r>
      <w:r>
        <w:rPr>
          <w:rFonts w:hint="eastAsia" w:ascii="宋体" w:hAnsi="宋体"/>
          <w:b/>
          <w:color w:val="000000"/>
          <w:sz w:val="28"/>
          <w:szCs w:val="28"/>
        </w:rPr>
        <w:t xml:space="preserve">  </w:t>
      </w:r>
      <w:r>
        <w:rPr>
          <w:rFonts w:hint="eastAsia" w:asciiTheme="minorEastAsia" w:hAnsiTheme="minorEastAsia" w:eastAsiaTheme="minorEastAsia" w:cstheme="minorEastAsia"/>
          <w:bCs/>
          <w:color w:val="auto"/>
          <w:sz w:val="28"/>
          <w:szCs w:val="28"/>
          <w:lang w:val="en-US" w:eastAsia="zh-CN"/>
        </w:rPr>
        <w:t xml:space="preserve"> </w:t>
      </w:r>
      <w:permEnd w:id="2"/>
    </w:p>
    <w:sectPr>
      <w:pgSz w:w="11910" w:h="16840"/>
      <w:pgMar w:top="1460" w:right="800" w:bottom="1080" w:left="11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BFA30"/>
    <w:multiLevelType w:val="singleLevel"/>
    <w:tmpl w:val="30DBFA3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dit="readOnly" w:enforcement="1" w:cryptProviderType="rsaFull" w:cryptAlgorithmClass="hash" w:cryptAlgorithmType="typeAny" w:cryptAlgorithmSid="4" w:cryptSpinCount="0" w:hash="QKlgKizEQvBlAwVLL4n7TNQ82FM=" w:salt="IdruG9DZpU27X2BLUCPmb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912B9"/>
    <w:rsid w:val="022135C6"/>
    <w:rsid w:val="05A1153E"/>
    <w:rsid w:val="07040AF8"/>
    <w:rsid w:val="1429742C"/>
    <w:rsid w:val="18ED215C"/>
    <w:rsid w:val="21D54BA9"/>
    <w:rsid w:val="22DD32B1"/>
    <w:rsid w:val="26052296"/>
    <w:rsid w:val="2C495339"/>
    <w:rsid w:val="349567CD"/>
    <w:rsid w:val="3665267F"/>
    <w:rsid w:val="3FE2109A"/>
    <w:rsid w:val="4EED5964"/>
    <w:rsid w:val="533E0F00"/>
    <w:rsid w:val="69587C98"/>
    <w:rsid w:val="6BFE42CA"/>
    <w:rsid w:val="6D535020"/>
    <w:rsid w:val="79CB2002"/>
    <w:rsid w:val="7A1912B9"/>
    <w:rsid w:val="7C467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00"/>
      <w:outlineLvl w:val="1"/>
    </w:pPr>
    <w:rPr>
      <w:rFonts w:ascii="宋体" w:hAnsi="宋体" w:eastAsia="宋体" w:cs="宋体"/>
      <w:b/>
      <w:bCs/>
      <w:sz w:val="28"/>
      <w:szCs w:val="28"/>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pPr>
      <w:spacing w:before="80"/>
      <w:ind w:left="1216"/>
    </w:pPr>
    <w:rPr>
      <w:rFonts w:ascii="宋体" w:hAnsi="宋体" w:eastAsia="宋体" w:cs="宋体"/>
      <w:sz w:val="28"/>
      <w:szCs w:val="28"/>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093;\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2019-07-11T06:33:00Z</dcterms:created>
  <dc:creator>旭</dc:creator>
  <cp:lastModifiedBy>Administrator</cp:lastModifiedBy>
  <dcterms:modified xsi:type="dcterms:W3CDTF">2019-07-17T01:44:35Z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