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right="105" w:rightChars="50" w:firstLine="1081" w:firstLineChars="300"/>
        <w:textAlignment w:val="auto"/>
        <w:outlineLvl w:val="9"/>
        <w:rPr>
          <w:rFonts w:ascii="微软雅黑" w:hAnsi="微软雅黑" w:eastAsia="微软雅黑" w:cs="宋体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000000"/>
          <w:sz w:val="36"/>
          <w:szCs w:val="36"/>
        </w:rPr>
        <w:t>201</w:t>
      </w:r>
      <w:r>
        <w:rPr>
          <w:rFonts w:hint="eastAsia" w:ascii="微软雅黑" w:hAnsi="微软雅黑" w:eastAsia="微软雅黑" w:cs="宋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宋体"/>
          <w:b/>
          <w:color w:val="000000"/>
          <w:sz w:val="36"/>
          <w:szCs w:val="36"/>
        </w:rPr>
        <w:t>中国企业领袖年会注册回执表</w:t>
      </w:r>
      <w:r>
        <w:rPr>
          <w:rFonts w:hint="eastAsia" w:ascii="宋体" w:hAnsi="宋体" w:eastAsia="宋体" w:cs="Dotum"/>
          <w:b/>
          <w:bCs/>
        </w:rPr>
        <w:t xml:space="preserve">     </w:t>
      </w:r>
    </w:p>
    <w:tbl>
      <w:tblPr>
        <w:tblStyle w:val="5"/>
        <w:tblpPr w:leftFromText="180" w:rightFromText="180" w:vertAnchor="text" w:horzAnchor="page" w:tblpX="1850" w:tblpY="178"/>
        <w:tblW w:w="8222" w:type="dxa"/>
        <w:tblInd w:w="0" w:type="dxa"/>
        <w:shd w:val="clear" w:color="auto" w:fill="EDF0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442"/>
        <w:gridCol w:w="1276"/>
        <w:gridCol w:w="1559"/>
        <w:gridCol w:w="1134"/>
        <w:gridCol w:w="1418"/>
      </w:tblGrid>
      <w:tr>
        <w:tblPrEx>
          <w:shd w:val="clear" w:color="auto" w:fill="EDF0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6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详细地址</w:t>
            </w:r>
          </w:p>
        </w:tc>
        <w:tc>
          <w:tcPr>
            <w:tcW w:w="4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邮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负 责 人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 xml:space="preserve">性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职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 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务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手  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联 系 人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电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传   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公司简介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注册费用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贰万陆仟捌佰元整（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26800.00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）人民币∕人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（含活动期间的餐费）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金    额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（大写）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    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万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佰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3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指定帐号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户  名：北京中企未来文化传播有限公司  </w:t>
            </w:r>
          </w:p>
          <w:p>
            <w:pPr>
              <w:widowControl/>
              <w:spacing w:line="60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开户行：建设银行车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1" layoutInCell="1" allowOverlap="0">
                  <wp:simplePos x="0" y="0"/>
                  <wp:positionH relativeFrom="column">
                    <wp:posOffset>2103755</wp:posOffset>
                  </wp:positionH>
                  <wp:positionV relativeFrom="page">
                    <wp:posOffset>69215</wp:posOffset>
                  </wp:positionV>
                  <wp:extent cx="1600200" cy="1438275"/>
                  <wp:effectExtent l="0" t="0" r="0" b="0"/>
                  <wp:wrapNone/>
                  <wp:docPr id="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公庄支行  </w:t>
            </w:r>
          </w:p>
          <w:p>
            <w:pPr>
              <w:widowControl/>
              <w:spacing w:line="600" w:lineRule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帐  号：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11050170540000000236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6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签字盖章</w:t>
            </w:r>
          </w:p>
        </w:tc>
        <w:tc>
          <w:tcPr>
            <w:tcW w:w="68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80" w:lineRule="atLeast"/>
              <w:ind w:firstLine="105" w:firstLine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参会单位盖章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                       </w:t>
            </w:r>
          </w:p>
          <w:p>
            <w:pPr>
              <w:widowControl/>
              <w:spacing w:line="380" w:lineRule="atLeast"/>
              <w:ind w:firstLine="105" w:firstLine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8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参会代表签字：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         </w:t>
            </w:r>
          </w:p>
          <w:p>
            <w:pPr>
              <w:widowControl/>
              <w:spacing w:line="440" w:lineRule="atLeast"/>
              <w:ind w:firstLine="3570" w:firstLineChars="17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201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 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 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     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</w:trPr>
        <w:tc>
          <w:tcPr>
            <w:tcW w:w="1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说明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、此表盖章生效，一式两份，双方各执一份，具有同等法律效力。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、此表签字盖章后，参会人应在三日内将款项汇入上述指定帐号。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3、参会人需提供电子版一寸红底照片，以便办理入场证件。</w:t>
            </w:r>
          </w:p>
          <w:p>
            <w:pPr>
              <w:widowControl/>
              <w:spacing w:line="320" w:lineRule="atLeast"/>
              <w:rPr>
                <w:rFonts w:hint="eastAsia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4、注册款未到帐，组委会有权不提供相关服务。</w:t>
            </w:r>
          </w:p>
        </w:tc>
      </w:tr>
    </w:tbl>
    <w:p>
      <w:pPr>
        <w:spacing w:line="3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报名联系人：聂红军 主任 18211071700（微信）      邮  箱：zqgphwz@126.com</w:t>
      </w:r>
    </w:p>
    <w:p>
      <w:pPr>
        <w:spacing w:line="3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电话（传真）：010-87697580                     qq咨询：3177524020   </w:t>
      </w:r>
    </w:p>
    <w:p>
      <w:pPr>
        <w:spacing w:line="340" w:lineRule="exact"/>
        <w:ind w:left="472" w:hanging="472" w:hangingChars="196"/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网址查询：http://www.zqgpchina.cn/</w:t>
      </w:r>
      <w:r>
        <w:rPr>
          <w:rFonts w:hint="eastAsia" w:ascii="宋体" w:hAnsi="宋体"/>
          <w:b/>
          <w:color w:val="000000"/>
          <w:sz w:val="24"/>
        </w:rP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050" w:right="300" w:hanging="7050" w:hangingChars="4700"/>
    </w:pPr>
    <w:r>
      <w:rPr>
        <w:rFonts w:hint="eastAsia" w:ascii="黑体" w:eastAsia="黑体"/>
        <w:sz w:val="15"/>
        <w:szCs w:val="15"/>
      </w:rPr>
      <w:t xml:space="preserve">                                                        </w:t>
    </w:r>
    <w:r>
      <w:rPr>
        <w:rFonts w:hint="eastAsia" w:ascii="黑体" w:eastAsia="黑体"/>
        <w:sz w:val="15"/>
        <w:szCs w:val="15"/>
        <w:lang w:val="en-US" w:eastAsia="zh-CN"/>
      </w:rPr>
      <w:t xml:space="preserve">                            </w:t>
    </w:r>
    <w:r>
      <w:rPr>
        <w:rFonts w:hint="eastAsia" w:ascii="黑体" w:eastAsia="黑体"/>
        <w:sz w:val="15"/>
        <w:szCs w:val="15"/>
      </w:rPr>
      <w:t>第</w:t>
    </w:r>
    <w:r>
      <w:rPr>
        <w:rFonts w:hint="eastAsia" w:ascii="黑体" w:eastAsia="黑体"/>
        <w:sz w:val="15"/>
        <w:szCs w:val="15"/>
      </w:rPr>
      <w:fldChar w:fldCharType="begin"/>
    </w:r>
    <w:r>
      <w:rPr>
        <w:rStyle w:val="7"/>
        <w:rFonts w:hint="eastAsia" w:ascii="黑体" w:eastAsia="黑体"/>
        <w:sz w:val="15"/>
        <w:szCs w:val="15"/>
      </w:rPr>
      <w:instrText xml:space="preserve"> PAGE </w:instrText>
    </w:r>
    <w:r>
      <w:rPr>
        <w:rFonts w:hint="eastAsia" w:ascii="黑体" w:eastAsia="黑体"/>
        <w:sz w:val="15"/>
        <w:szCs w:val="15"/>
      </w:rPr>
      <w:fldChar w:fldCharType="separate"/>
    </w:r>
    <w:r>
      <w:rPr>
        <w:rStyle w:val="7"/>
        <w:rFonts w:ascii="黑体" w:eastAsia="黑体"/>
        <w:sz w:val="15"/>
        <w:szCs w:val="15"/>
      </w:rPr>
      <w:t>6</w:t>
    </w:r>
    <w:r>
      <w:rPr>
        <w:rFonts w:hint="eastAsia" w:ascii="黑体" w:eastAsia="黑体"/>
        <w:sz w:val="15"/>
        <w:szCs w:val="15"/>
      </w:rPr>
      <w:fldChar w:fldCharType="end"/>
    </w:r>
    <w:r>
      <w:rPr>
        <w:rStyle w:val="7"/>
        <w:rFonts w:hint="eastAsia" w:ascii="黑体" w:eastAsia="黑体"/>
        <w:sz w:val="15"/>
        <w:szCs w:val="15"/>
      </w:rPr>
      <w:t>页，共</w:t>
    </w:r>
    <w:r>
      <w:rPr>
        <w:rFonts w:hint="eastAsia" w:ascii="黑体" w:eastAsia="黑体"/>
        <w:sz w:val="15"/>
        <w:szCs w:val="15"/>
      </w:rPr>
      <w:fldChar w:fldCharType="begin"/>
    </w:r>
    <w:r>
      <w:rPr>
        <w:rStyle w:val="7"/>
        <w:rFonts w:hint="eastAsia" w:ascii="黑体" w:eastAsia="黑体"/>
        <w:sz w:val="15"/>
        <w:szCs w:val="15"/>
      </w:rPr>
      <w:instrText xml:space="preserve"> NUMPAGES </w:instrText>
    </w:r>
    <w:r>
      <w:rPr>
        <w:rFonts w:hint="eastAsia" w:ascii="黑体" w:eastAsia="黑体"/>
        <w:sz w:val="15"/>
        <w:szCs w:val="15"/>
      </w:rPr>
      <w:fldChar w:fldCharType="separate"/>
    </w:r>
    <w:r>
      <w:rPr>
        <w:rStyle w:val="7"/>
        <w:rFonts w:ascii="黑体" w:eastAsia="黑体"/>
        <w:sz w:val="15"/>
        <w:szCs w:val="15"/>
      </w:rPr>
      <w:t>12</w:t>
    </w:r>
    <w:r>
      <w:rPr>
        <w:rFonts w:hint="eastAsia" w:ascii="黑体" w:eastAsia="黑体"/>
        <w:sz w:val="15"/>
        <w:szCs w:val="15"/>
      </w:rPr>
      <w:fldChar w:fldCharType="end"/>
    </w:r>
    <w:r>
      <w:rPr>
        <w:rStyle w:val="7"/>
        <w:rFonts w:hint="eastAsia" w:ascii="黑体" w:eastAsia="黑体"/>
        <w:sz w:val="15"/>
        <w:szCs w:val="15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inline distT="0" distB="0" distL="114300" distR="114300">
          <wp:extent cx="1209675" cy="371475"/>
          <wp:effectExtent l="0" t="0" r="9525" b="9525"/>
          <wp:docPr id="9" name="图片 2" descr="说明: 说明: 中国企业家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说明: 说明: 中国企业家logowo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3714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</w:t>
    </w:r>
    <w:r>
      <w:drawing>
        <wp:inline distT="0" distB="0" distL="114300" distR="114300">
          <wp:extent cx="1866265" cy="466090"/>
          <wp:effectExtent l="0" t="0" r="635" b="10160"/>
          <wp:docPr id="10" name="图片 3" descr="说明: 161014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 descr="说明: 161014377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265" cy="466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2AE1"/>
    <w:rsid w:val="00121C23"/>
    <w:rsid w:val="0022487B"/>
    <w:rsid w:val="0033744D"/>
    <w:rsid w:val="00362DA3"/>
    <w:rsid w:val="003C172A"/>
    <w:rsid w:val="004655DD"/>
    <w:rsid w:val="00670028"/>
    <w:rsid w:val="00752F4A"/>
    <w:rsid w:val="00867E3E"/>
    <w:rsid w:val="009068F6"/>
    <w:rsid w:val="009B62FB"/>
    <w:rsid w:val="00AB6DB2"/>
    <w:rsid w:val="00BF29BD"/>
    <w:rsid w:val="00BF4EB9"/>
    <w:rsid w:val="00C15E86"/>
    <w:rsid w:val="00C2798B"/>
    <w:rsid w:val="00C55763"/>
    <w:rsid w:val="00DB5C2D"/>
    <w:rsid w:val="00E040EC"/>
    <w:rsid w:val="00F34C24"/>
    <w:rsid w:val="00F41A08"/>
    <w:rsid w:val="01BC2E31"/>
    <w:rsid w:val="057C2062"/>
    <w:rsid w:val="0E4D52A4"/>
    <w:rsid w:val="1D4474C8"/>
    <w:rsid w:val="27D25D97"/>
    <w:rsid w:val="36A71F0B"/>
    <w:rsid w:val="37466A1B"/>
    <w:rsid w:val="3C596D4F"/>
    <w:rsid w:val="46B62AE1"/>
    <w:rsid w:val="4BD92AF8"/>
    <w:rsid w:val="5A056D8D"/>
    <w:rsid w:val="67820CF2"/>
    <w:rsid w:val="776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9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ew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2">
    <w:name w:val="表格样式 2"/>
    <w:qFormat/>
    <w:uiPriority w:val="0"/>
    <w:rPr>
      <w:rFonts w:hint="eastAsia" w:ascii="Arial Unicode MS" w:hAnsi="Arial Unicode MS" w:eastAsia="Helvetica" w:cs="Arial Unicode MS"/>
      <w:color w:val="000000"/>
      <w:lang w:val="zh-CN" w:eastAsia="zh-CN" w:bidi="ar-SA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1955</Words>
  <Characters>11144</Characters>
  <Lines>92</Lines>
  <Paragraphs>26</Paragraphs>
  <TotalTime>2</TotalTime>
  <ScaleCrop>false</ScaleCrop>
  <LinksUpToDate>false</LinksUpToDate>
  <CharactersWithSpaces>13073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2018-10-11T02:23:00Z</dcterms:created>
  <dc:creator>紫，走下去</dc:creator>
  <cp:lastModifiedBy>Administrator</cp:lastModifiedBy>
  <dcterms:modified xsi:type="dcterms:W3CDTF">2019-11-06T03:56:14Z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