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B3E" w:rsidRDefault="000D235B" w:rsidP="00306B3E">
      <w:pPr>
        <w:pStyle w:val="1"/>
        <w:spacing w:before="62" w:line="480" w:lineRule="auto"/>
        <w:ind w:left="0" w:right="0" w:firstLineChars="500" w:firstLine="1400"/>
        <w:rPr>
          <w:noProof/>
          <w:lang w:val="en-US" w:bidi="ar-SA"/>
        </w:rPr>
      </w:pPr>
      <w:r>
        <w:rPr>
          <w:rFonts w:hint="eastAsia"/>
          <w:noProof/>
          <w:lang w:val="en-US" w:bidi="ar-SA"/>
        </w:rPr>
        <w:drawing>
          <wp:anchor distT="0" distB="0" distL="114300" distR="114300" simplePos="0" relativeHeight="251730944" behindDoc="1" locked="0" layoutInCell="1" allowOverlap="1">
            <wp:simplePos x="0" y="0"/>
            <wp:positionH relativeFrom="column">
              <wp:posOffset>-801949</wp:posOffset>
            </wp:positionH>
            <wp:positionV relativeFrom="paragraph">
              <wp:posOffset>-721850</wp:posOffset>
            </wp:positionV>
            <wp:extent cx="7585517" cy="10069974"/>
            <wp:effectExtent l="19050" t="0" r="0" b="0"/>
            <wp:wrapNone/>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7585517" cy="10069974"/>
                    </a:xfrm>
                    <a:prstGeom prst="rect">
                      <a:avLst/>
                    </a:prstGeom>
                  </pic:spPr>
                </pic:pic>
              </a:graphicData>
            </a:graphic>
          </wp:anchor>
        </w:drawing>
      </w:r>
    </w:p>
    <w:p w:rsidR="00306B3E" w:rsidRDefault="00306B3E" w:rsidP="00306B3E">
      <w:pPr>
        <w:pStyle w:val="1"/>
        <w:spacing w:before="62" w:line="480" w:lineRule="auto"/>
        <w:ind w:left="0" w:right="0" w:firstLineChars="500" w:firstLine="1400"/>
      </w:pPr>
    </w:p>
    <w:p w:rsidR="00306B3E" w:rsidRDefault="00306B3E" w:rsidP="00306B3E">
      <w:pPr>
        <w:pStyle w:val="1"/>
        <w:spacing w:before="62" w:line="480" w:lineRule="auto"/>
        <w:ind w:left="0" w:right="0" w:firstLineChars="500" w:firstLine="1400"/>
      </w:pPr>
    </w:p>
    <w:p w:rsidR="00306B3E" w:rsidRDefault="00306B3E" w:rsidP="00306B3E">
      <w:pPr>
        <w:pStyle w:val="1"/>
        <w:spacing w:before="62" w:line="480" w:lineRule="auto"/>
        <w:ind w:left="0" w:right="0" w:firstLineChars="500" w:firstLine="1400"/>
      </w:pPr>
    </w:p>
    <w:p w:rsidR="00306B3E" w:rsidRDefault="00306B3E" w:rsidP="00306B3E">
      <w:pPr>
        <w:pStyle w:val="1"/>
        <w:spacing w:before="62" w:line="480" w:lineRule="auto"/>
        <w:ind w:left="0" w:right="0" w:firstLineChars="500" w:firstLine="1400"/>
      </w:pPr>
    </w:p>
    <w:p w:rsidR="00306B3E" w:rsidRDefault="0057331A" w:rsidP="00306B3E">
      <w:pPr>
        <w:pStyle w:val="1"/>
        <w:spacing w:before="62" w:line="480" w:lineRule="auto"/>
        <w:ind w:left="0" w:right="0" w:firstLineChars="500" w:firstLine="1400"/>
      </w:pPr>
      <w:r w:rsidRPr="0057331A">
        <w:rPr>
          <w:rFonts w:ascii="微软雅黑" w:eastAsia="微软雅黑" w:hAnsi="微软雅黑"/>
          <w:noProof/>
        </w:rPr>
        <w:pict>
          <v:shapetype id="_x0000_t202" coordsize="21600,21600" o:spt="202" path="m,l,21600r21600,l21600,xe">
            <v:stroke joinstyle="miter"/>
            <v:path gradientshapeok="t" o:connecttype="rect"/>
          </v:shapetype>
          <v:shape id="_x0000_s1026" type="#_x0000_t202" style="position:absolute;left:0;text-align:left;margin-left:127.6pt;margin-top:8.05pt;width:360.2pt;height:320.4pt;z-index:251660288;mso-width-relative:margin;mso-height-relative:margin" strokecolor="white [3212]">
            <v:textbox>
              <w:txbxContent>
                <w:p w:rsidR="000D235B" w:rsidRPr="000D235B" w:rsidRDefault="009878CF" w:rsidP="000D235B">
                  <w:pPr>
                    <w:spacing w:line="360" w:lineRule="auto"/>
                    <w:rPr>
                      <w:rFonts w:ascii="微软雅黑" w:eastAsia="微软雅黑" w:hAnsi="微软雅黑"/>
                    </w:rPr>
                  </w:pPr>
                  <w:r w:rsidRPr="000D235B">
                    <w:rPr>
                      <w:rFonts w:ascii="微软雅黑" w:eastAsia="微软雅黑" w:hAnsi="微软雅黑" w:hint="eastAsia"/>
                    </w:rPr>
                    <w:t xml:space="preserve">    </w:t>
                  </w:r>
                  <w:r w:rsidR="000D235B" w:rsidRPr="000D235B">
                    <w:rPr>
                      <w:rFonts w:ascii="微软雅黑" w:eastAsia="微软雅黑" w:hAnsi="微软雅黑" w:hint="eastAsia"/>
                    </w:rPr>
                    <w:t>创新型企业·高级工商管理（EMBA）总裁研修班2008年创始于清华大学，历时11年，从未间断地开展200余期，超过万名企业家和企业高级管理人才的参与见证，是中国顶级院校工商管理EMBA研修系统的标杆品牌项目！</w:t>
                  </w:r>
                </w:p>
                <w:p w:rsidR="000D235B" w:rsidRPr="000D235B" w:rsidRDefault="000D235B" w:rsidP="000D235B">
                  <w:pPr>
                    <w:spacing w:line="360" w:lineRule="auto"/>
                    <w:rPr>
                      <w:rFonts w:ascii="微软雅黑" w:eastAsia="微软雅黑" w:hAnsi="微软雅黑"/>
                    </w:rPr>
                  </w:pPr>
                  <w:r>
                    <w:rPr>
                      <w:rFonts w:ascii="微软雅黑" w:eastAsia="微软雅黑" w:hAnsi="微软雅黑" w:hint="eastAsia"/>
                    </w:rPr>
                    <w:t xml:space="preserve">    </w:t>
                  </w:r>
                  <w:r w:rsidRPr="000D235B">
                    <w:rPr>
                      <w:rFonts w:ascii="微软雅黑" w:eastAsia="微软雅黑" w:hAnsi="微软雅黑" w:hint="eastAsia"/>
                    </w:rPr>
                    <w:t>随着新时代的到来，2015年由紫荆商学院联合清华大学诸多教授、专家，走访数百家企业，采访近千名企业家，经过深度研究，系统性的升级打造出全新的“创新型企业·高级工商管理（EMBA）总裁研修班”。课程主要从战略、组织、人力、财税、营销、变革等多各方面帮助企业解决一些认识上的误区，促进创新型企业树立和落实科学发展观，贯彻“自主创新、重点跨越、支撑发展、引领未来”的方针，把自身创建为具有强大核心竞争力的创新型企业。</w:t>
                  </w:r>
                </w:p>
                <w:p w:rsidR="009878CF" w:rsidRPr="00134295" w:rsidRDefault="009878CF" w:rsidP="00134295">
                  <w:pPr>
                    <w:spacing w:line="360" w:lineRule="auto"/>
                    <w:rPr>
                      <w:rFonts w:ascii="微软雅黑" w:eastAsia="微软雅黑" w:hAnsi="微软雅黑"/>
                    </w:rPr>
                  </w:pPr>
                </w:p>
                <w:p w:rsidR="009878CF" w:rsidRPr="00134295" w:rsidRDefault="009878CF" w:rsidP="00134295"/>
              </w:txbxContent>
            </v:textbox>
          </v:shape>
        </w:pict>
      </w:r>
    </w:p>
    <w:p w:rsidR="00306B3E" w:rsidRPr="00306B3E" w:rsidRDefault="0057331A" w:rsidP="00134295">
      <w:pPr>
        <w:spacing w:before="240"/>
        <w:rPr>
          <w:rFonts w:ascii="微软雅黑" w:eastAsia="微软雅黑" w:hAnsi="微软雅黑"/>
        </w:rPr>
        <w:sectPr w:rsidR="00306B3E" w:rsidRPr="00306B3E" w:rsidSect="00306B3E">
          <w:headerReference w:type="default" r:id="rId9"/>
          <w:footerReference w:type="default" r:id="rId10"/>
          <w:pgSz w:w="11910" w:h="16840"/>
          <w:pgMar w:top="1000" w:right="1260" w:bottom="1140" w:left="1220" w:header="720" w:footer="947" w:gutter="0"/>
          <w:pgNumType w:start="1"/>
          <w:cols w:space="720"/>
        </w:sectPr>
      </w:pPr>
      <w:r w:rsidRPr="0057331A">
        <w:rPr>
          <w:noProof/>
        </w:rPr>
        <w:pict>
          <v:shape id="_x0000_s1027" type="#_x0000_t202" style="position:absolute;margin-left:-4.95pt;margin-top:315.1pt;width:337.85pt;height:197.65pt;z-index:251662336;mso-width-relative:margin;mso-height-relative:margin" strokecolor="white [3212]">
            <v:textbox style="mso-next-textbox:#_x0000_s1027">
              <w:txbxContent>
                <w:p w:rsidR="009878CF" w:rsidRPr="00134295" w:rsidRDefault="009878CF" w:rsidP="00134295">
                  <w:pPr>
                    <w:spacing w:line="360" w:lineRule="auto"/>
                    <w:rPr>
                      <w:rFonts w:ascii="微软雅黑" w:eastAsia="微软雅黑" w:hAnsi="微软雅黑"/>
                    </w:rPr>
                  </w:pPr>
                  <w:r>
                    <w:rPr>
                      <w:rFonts w:ascii="微软雅黑" w:eastAsia="微软雅黑" w:hAnsi="微软雅黑" w:hint="eastAsia"/>
                    </w:rPr>
                    <w:t xml:space="preserve">    </w:t>
                  </w:r>
                  <w:r w:rsidRPr="00134295">
                    <w:rPr>
                      <w:rFonts w:ascii="微软雅黑" w:eastAsia="微软雅黑" w:hAnsi="微软雅黑"/>
                    </w:rPr>
                    <w:t>置身这样的时代潮流和社会背景，作为经济社会发展最活跃的群体之一，一部分优秀的企业家和其他行业有社会责任感的杰出人士正逐渐从日常事务中解脱出来，期望通过全面、系统地学习金融与投资的相关课程，提高参与和预测经济发展方向的能力，以更广阔的视野在更辽阔的舞台上实现自我超越——成长为国家经济建设的中坚力量。</w:t>
                  </w:r>
                </w:p>
                <w:p w:rsidR="009878CF" w:rsidRPr="00134295" w:rsidRDefault="009878CF" w:rsidP="00134295">
                  <w:pPr>
                    <w:spacing w:line="360" w:lineRule="auto"/>
                    <w:rPr>
                      <w:rFonts w:ascii="微软雅黑" w:eastAsia="微软雅黑" w:hAnsi="微软雅黑"/>
                    </w:rPr>
                  </w:pPr>
                </w:p>
              </w:txbxContent>
            </v:textbox>
          </v:shape>
        </w:pict>
      </w:r>
      <w:r w:rsidR="00306B3E">
        <w:rPr>
          <w:rFonts w:hint="eastAsia"/>
        </w:rPr>
        <w:t xml:space="preserve">  </w:t>
      </w:r>
      <w:r w:rsidR="00306B3E" w:rsidRPr="00306B3E">
        <w:rPr>
          <w:rFonts w:ascii="微软雅黑" w:eastAsia="微软雅黑" w:hAnsi="微软雅黑" w:hint="eastAsia"/>
        </w:rPr>
        <w:t xml:space="preserve">                   </w:t>
      </w:r>
      <w:r w:rsidR="00306B3E">
        <w:rPr>
          <w:rFonts w:ascii="微软雅黑" w:eastAsia="微软雅黑" w:hAnsi="微软雅黑" w:hint="eastAsia"/>
        </w:rPr>
        <w:t xml:space="preserve">             </w:t>
      </w:r>
    </w:p>
    <w:p w:rsidR="00306B3E" w:rsidRPr="00306B3E" w:rsidRDefault="00484041"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1968" behindDoc="1" locked="0" layoutInCell="1" allowOverlap="1">
            <wp:simplePos x="0" y="0"/>
            <wp:positionH relativeFrom="column">
              <wp:posOffset>-2594</wp:posOffset>
            </wp:positionH>
            <wp:positionV relativeFrom="paragraph">
              <wp:posOffset>97790</wp:posOffset>
            </wp:positionV>
            <wp:extent cx="6651721" cy="8719930"/>
            <wp:effectExtent l="19050" t="0" r="0" b="0"/>
            <wp:wrapNone/>
            <wp:docPr id="2" name="图片 1" descr="C:\Users\办公.win7-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办公.win7-PC\Desktop\2.jpg"/>
                    <pic:cNvPicPr>
                      <a:picLocks noChangeAspect="1" noChangeArrowheads="1"/>
                    </pic:cNvPicPr>
                  </pic:nvPicPr>
                  <pic:blipFill>
                    <a:blip r:embed="rId11"/>
                    <a:srcRect/>
                    <a:stretch>
                      <a:fillRect/>
                    </a:stretch>
                  </pic:blipFill>
                  <pic:spPr bwMode="auto">
                    <a:xfrm>
                      <a:off x="0" y="0"/>
                      <a:ext cx="6653056" cy="8721680"/>
                    </a:xfrm>
                    <a:prstGeom prst="rect">
                      <a:avLst/>
                    </a:prstGeom>
                    <a:noFill/>
                    <a:ln w="9525">
                      <a:noFill/>
                      <a:miter lim="800000"/>
                      <a:headEnd/>
                      <a:tailEnd/>
                    </a:ln>
                  </pic:spPr>
                </pic:pic>
              </a:graphicData>
            </a:graphic>
          </wp:anchor>
        </w:drawing>
      </w: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B95602" w:rsidRDefault="00B95602" w:rsidP="00306B3E">
      <w:pPr>
        <w:rPr>
          <w:rFonts w:ascii="微软雅黑" w:eastAsia="微软雅黑" w:hAnsi="微软雅黑"/>
        </w:rPr>
      </w:pPr>
    </w:p>
    <w:p w:rsidR="00134295" w:rsidRDefault="0057331A" w:rsidP="00306B3E">
      <w:pPr>
        <w:rPr>
          <w:rFonts w:ascii="微软雅黑" w:eastAsia="微软雅黑" w:hAnsi="微软雅黑"/>
        </w:rPr>
      </w:pPr>
      <w:r w:rsidRPr="0057331A">
        <w:rPr>
          <w:rFonts w:ascii="微软雅黑" w:eastAsia="微软雅黑" w:hAnsi="微软雅黑"/>
          <w:noProof/>
        </w:rPr>
        <w:pict>
          <v:shape id="_x0000_s1030" type="#_x0000_t202" style="position:absolute;margin-left:101.4pt;margin-top:11pt;width:441.95pt;height:130pt;z-index:251665408;mso-width-relative:margin;mso-height-relative:margin" strokecolor="white [3212]">
            <v:textbox style="mso-next-textbox:#_x0000_s1030">
              <w:txbxContent>
                <w:p w:rsidR="009878CF" w:rsidRPr="00134295" w:rsidRDefault="00661647" w:rsidP="00134295">
                  <w:pPr>
                    <w:spacing w:line="240" w:lineRule="atLeast"/>
                    <w:rPr>
                      <w:rFonts w:ascii="微软雅黑" w:eastAsia="微软雅黑" w:hAnsi="微软雅黑"/>
                      <w:b/>
                      <w:color w:val="7030A0"/>
                      <w:sz w:val="24"/>
                      <w:szCs w:val="24"/>
                      <w:u w:val="single"/>
                    </w:rPr>
                  </w:pPr>
                  <w:r w:rsidRPr="00661647">
                    <w:rPr>
                      <w:rFonts w:ascii="微软雅黑" w:eastAsia="微软雅黑" w:hAnsi="微软雅黑" w:hint="eastAsia"/>
                      <w:b/>
                      <w:color w:val="7030A0"/>
                      <w:sz w:val="24"/>
                      <w:szCs w:val="24"/>
                      <w:u w:val="single"/>
                    </w:rPr>
                    <w:t>师从名师</w:t>
                  </w:r>
                  <w:r w:rsidR="009878CF">
                    <w:rPr>
                      <w:rFonts w:ascii="微软雅黑" w:eastAsia="微软雅黑" w:hAnsi="微软雅黑" w:hint="eastAsia"/>
                      <w:b/>
                      <w:color w:val="7030A0"/>
                      <w:sz w:val="24"/>
                      <w:szCs w:val="24"/>
                      <w:u w:val="single"/>
                    </w:rPr>
                    <w:t xml:space="preserve">                                                </w:t>
                  </w:r>
                </w:p>
                <w:p w:rsidR="00661647" w:rsidRDefault="00661647" w:rsidP="00134295">
                  <w:pPr>
                    <w:spacing w:line="240" w:lineRule="atLeast"/>
                    <w:rPr>
                      <w:rFonts w:ascii="微软雅黑" w:eastAsia="微软雅黑" w:hAnsi="微软雅黑"/>
                    </w:rPr>
                  </w:pPr>
                  <w:r w:rsidRPr="00661647">
                    <w:rPr>
                      <w:rFonts w:ascii="微软雅黑" w:eastAsia="微软雅黑" w:hAnsi="微软雅黑" w:hint="eastAsia"/>
                    </w:rPr>
                    <w:t>由清华大学专家教授和业内实战精</w:t>
                  </w:r>
                  <w:r>
                    <w:rPr>
                      <w:rFonts w:ascii="微软雅黑" w:eastAsia="微软雅黑" w:hAnsi="微软雅黑" w:hint="eastAsia"/>
                    </w:rPr>
                    <w:t>英组成强大的师资阵容，传授最前沿的管理理念和</w:t>
                  </w:r>
                </w:p>
                <w:p w:rsidR="009878CF" w:rsidRPr="00134295" w:rsidRDefault="00661647" w:rsidP="00134295">
                  <w:pPr>
                    <w:spacing w:line="240" w:lineRule="atLeast"/>
                    <w:rPr>
                      <w:rFonts w:ascii="微软雅黑" w:eastAsia="微软雅黑" w:hAnsi="微软雅黑"/>
                    </w:rPr>
                  </w:pPr>
                  <w:r>
                    <w:rPr>
                      <w:rFonts w:ascii="微软雅黑" w:eastAsia="微软雅黑" w:hAnsi="微软雅黑" w:hint="eastAsia"/>
                    </w:rPr>
                    <w:t>贴近实际的解决方案</w:t>
                  </w:r>
                  <w:r w:rsidR="009878CF" w:rsidRPr="00134295">
                    <w:rPr>
                      <w:rFonts w:ascii="微软雅黑" w:eastAsia="微软雅黑" w:hAnsi="微软雅黑"/>
                    </w:rPr>
                    <w:t>。</w:t>
                  </w:r>
                </w:p>
                <w:p w:rsidR="009878CF" w:rsidRPr="00134295" w:rsidRDefault="009878CF" w:rsidP="00134295"/>
              </w:txbxContent>
            </v:textbox>
          </v:shape>
        </w:pict>
      </w: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134295" w:rsidRDefault="0057331A" w:rsidP="00306B3E">
      <w:pPr>
        <w:rPr>
          <w:rFonts w:ascii="微软雅黑" w:eastAsia="微软雅黑" w:hAnsi="微软雅黑"/>
        </w:rPr>
      </w:pPr>
      <w:r w:rsidRPr="0057331A">
        <w:rPr>
          <w:rFonts w:ascii="微软雅黑" w:eastAsia="微软雅黑" w:hAnsi="微软雅黑"/>
          <w:noProof/>
        </w:rPr>
        <w:pict>
          <v:shape id="_x0000_s1035" type="#_x0000_t202" style="position:absolute;margin-left:100.35pt;margin-top:1.6pt;width:426.65pt;height:111.3pt;z-index:251671552;mso-width-relative:margin;mso-height-relative:margin" strokecolor="white [3212]">
            <v:textbox>
              <w:txbxContent>
                <w:p w:rsidR="009878CF" w:rsidRPr="00134295" w:rsidRDefault="00661647" w:rsidP="00152150">
                  <w:pPr>
                    <w:rPr>
                      <w:rFonts w:ascii="微软雅黑" w:eastAsia="微软雅黑" w:hAnsi="微软雅黑"/>
                      <w:b/>
                      <w:color w:val="7030A0"/>
                      <w:sz w:val="24"/>
                      <w:szCs w:val="24"/>
                      <w:u w:val="single"/>
                    </w:rPr>
                  </w:pPr>
                  <w:r w:rsidRPr="00661647">
                    <w:rPr>
                      <w:rFonts w:ascii="微软雅黑" w:eastAsia="微软雅黑" w:hAnsi="微软雅黑" w:hint="eastAsia"/>
                      <w:b/>
                      <w:color w:val="7030A0"/>
                      <w:sz w:val="24"/>
                      <w:szCs w:val="24"/>
                      <w:u w:val="single"/>
                    </w:rPr>
                    <w:t>实战诊断</w:t>
                  </w:r>
                  <w:r w:rsidR="009878CF">
                    <w:rPr>
                      <w:rFonts w:ascii="微软雅黑" w:eastAsia="微软雅黑" w:hAnsi="微软雅黑" w:hint="eastAsia"/>
                      <w:b/>
                      <w:color w:val="7030A0"/>
                      <w:sz w:val="24"/>
                      <w:szCs w:val="24"/>
                      <w:u w:val="single"/>
                    </w:rPr>
                    <w:t xml:space="preserve">                                               </w:t>
                  </w:r>
                </w:p>
                <w:p w:rsidR="009878CF" w:rsidRPr="00134295" w:rsidRDefault="00661647" w:rsidP="00134295">
                  <w:pPr>
                    <w:spacing w:line="240" w:lineRule="atLeast"/>
                    <w:rPr>
                      <w:rFonts w:ascii="微软雅黑" w:eastAsia="微软雅黑" w:hAnsi="微软雅黑"/>
                    </w:rPr>
                  </w:pPr>
                  <w:r w:rsidRPr="00661647">
                    <w:rPr>
                      <w:rFonts w:ascii="微软雅黑" w:eastAsia="微软雅黑" w:hAnsi="微软雅黑" w:hint="eastAsia"/>
                    </w:rPr>
                    <w:t>就学员所在公司中的突</w:t>
                  </w:r>
                  <w:r>
                    <w:rPr>
                      <w:rFonts w:ascii="微软雅黑" w:eastAsia="微软雅黑" w:hAnsi="微软雅黑" w:hint="eastAsia"/>
                    </w:rPr>
                    <w:t>出问题进行项目立案，由专家对具有代表性的项目进行现场诊断和答疑</w:t>
                  </w:r>
                  <w:r w:rsidR="009878CF" w:rsidRPr="00134295">
                    <w:rPr>
                      <w:rFonts w:ascii="微软雅黑" w:eastAsia="微软雅黑" w:hAnsi="微软雅黑"/>
                    </w:rPr>
                    <w:t>。</w:t>
                  </w:r>
                </w:p>
                <w:p w:rsidR="009878CF" w:rsidRDefault="009878CF"/>
              </w:txbxContent>
            </v:textbox>
          </v:shape>
        </w:pict>
      </w: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134295" w:rsidRDefault="00134295" w:rsidP="00306B3E">
      <w:pPr>
        <w:rPr>
          <w:rFonts w:ascii="微软雅黑" w:eastAsia="微软雅黑" w:hAnsi="微软雅黑"/>
        </w:rPr>
      </w:pPr>
    </w:p>
    <w:p w:rsidR="00134295" w:rsidRDefault="0057331A" w:rsidP="00306B3E">
      <w:pPr>
        <w:rPr>
          <w:rFonts w:ascii="微软雅黑" w:eastAsia="微软雅黑" w:hAnsi="微软雅黑"/>
        </w:rPr>
      </w:pPr>
      <w:r w:rsidRPr="0057331A">
        <w:rPr>
          <w:rFonts w:ascii="微软雅黑" w:eastAsia="微软雅黑" w:hAnsi="微软雅黑"/>
          <w:noProof/>
        </w:rPr>
        <w:pict>
          <v:shape id="_x0000_s1034" type="#_x0000_t202" style="position:absolute;margin-left:102.45pt;margin-top:20.45pt;width:426pt;height:103.25pt;z-index:251669504;mso-width-relative:margin;mso-height-relative:margin" strokecolor="white [3212]">
            <v:textbox>
              <w:txbxContent>
                <w:p w:rsidR="009878CF" w:rsidRPr="00134295" w:rsidRDefault="00661647" w:rsidP="00152150">
                  <w:pPr>
                    <w:rPr>
                      <w:rFonts w:ascii="微软雅黑" w:eastAsia="微软雅黑" w:hAnsi="微软雅黑"/>
                      <w:b/>
                      <w:color w:val="7030A0"/>
                      <w:sz w:val="24"/>
                      <w:szCs w:val="24"/>
                      <w:u w:val="single"/>
                    </w:rPr>
                  </w:pPr>
                  <w:r w:rsidRPr="00661647">
                    <w:rPr>
                      <w:rFonts w:ascii="微软雅黑" w:eastAsia="微软雅黑" w:hAnsi="微软雅黑" w:hint="eastAsia"/>
                      <w:b/>
                      <w:color w:val="7030A0"/>
                      <w:sz w:val="24"/>
                      <w:szCs w:val="24"/>
                      <w:u w:val="single"/>
                    </w:rPr>
                    <w:t>高端论坛</w:t>
                  </w:r>
                  <w:r w:rsidR="009878CF">
                    <w:rPr>
                      <w:rFonts w:ascii="微软雅黑" w:eastAsia="微软雅黑" w:hAnsi="微软雅黑" w:hint="eastAsia"/>
                      <w:b/>
                      <w:color w:val="7030A0"/>
                      <w:sz w:val="24"/>
                      <w:szCs w:val="24"/>
                      <w:u w:val="single"/>
                    </w:rPr>
                    <w:t xml:space="preserve">                                               </w:t>
                  </w:r>
                </w:p>
                <w:p w:rsidR="009878CF" w:rsidRPr="00152150" w:rsidRDefault="00661647" w:rsidP="00661647">
                  <w:pPr>
                    <w:rPr>
                      <w:rFonts w:ascii="微软雅黑" w:eastAsia="微软雅黑" w:hAnsi="微软雅黑"/>
                    </w:rPr>
                  </w:pPr>
                  <w:r w:rsidRPr="00661647">
                    <w:rPr>
                      <w:rFonts w:ascii="微软雅黑" w:eastAsia="微软雅黑" w:hAnsi="微软雅黑" w:hint="eastAsia"/>
                    </w:rPr>
                    <w:t>每年组织大型论坛，与金融、地产、管理、国学等班级近千名同学同台交流，最大限度扩大人脉关系。</w:t>
                  </w:r>
                </w:p>
              </w:txbxContent>
            </v:textbox>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7331A" w:rsidP="00306B3E">
      <w:pPr>
        <w:rPr>
          <w:rFonts w:ascii="微软雅黑" w:eastAsia="微软雅黑" w:hAnsi="微软雅黑"/>
        </w:rPr>
      </w:pPr>
      <w:r w:rsidRPr="0057331A">
        <w:rPr>
          <w:rFonts w:ascii="微软雅黑" w:eastAsia="微软雅黑" w:hAnsi="微软雅黑"/>
          <w:noProof/>
        </w:rPr>
        <w:pict>
          <v:shape id="_x0000_s1032" type="#_x0000_t202" style="position:absolute;margin-left:103.5pt;margin-top:11.45pt;width:426pt;height:125.95pt;z-index:251667456;mso-width-relative:margin;mso-height-relative:margin" strokecolor="white [3212]">
            <v:textbox style="mso-next-textbox:#_x0000_s1032">
              <w:txbxContent>
                <w:p w:rsidR="009878CF" w:rsidRPr="00152150" w:rsidRDefault="00661647" w:rsidP="00152150">
                  <w:pPr>
                    <w:rPr>
                      <w:rFonts w:ascii="微软雅黑" w:eastAsia="微软雅黑" w:hAnsi="微软雅黑"/>
                    </w:rPr>
                  </w:pPr>
                  <w:r w:rsidRPr="00661647">
                    <w:rPr>
                      <w:rFonts w:ascii="微软雅黑" w:eastAsia="微软雅黑" w:hAnsi="微软雅黑" w:hint="eastAsia"/>
                      <w:b/>
                      <w:color w:val="7030A0"/>
                      <w:sz w:val="24"/>
                      <w:szCs w:val="24"/>
                      <w:u w:val="single"/>
                    </w:rPr>
                    <w:t>同学联盟</w:t>
                  </w:r>
                  <w:r w:rsidR="009878CF" w:rsidRPr="00152150">
                    <w:rPr>
                      <w:rFonts w:ascii="微软雅黑" w:eastAsia="微软雅黑" w:hAnsi="微软雅黑" w:hint="eastAsia"/>
                      <w:b/>
                      <w:color w:val="7030A0"/>
                      <w:sz w:val="24"/>
                      <w:szCs w:val="24"/>
                      <w:u w:val="single"/>
                    </w:rPr>
                    <w:t xml:space="preserve">                                </w:t>
                  </w:r>
                  <w:r w:rsidR="009878CF">
                    <w:rPr>
                      <w:rFonts w:ascii="微软雅黑" w:eastAsia="微软雅黑" w:hAnsi="微软雅黑" w:hint="eastAsia"/>
                      <w:b/>
                      <w:color w:val="7030A0"/>
                      <w:sz w:val="24"/>
                      <w:szCs w:val="24"/>
                      <w:u w:val="single"/>
                    </w:rPr>
                    <w:t xml:space="preserve">        </w:t>
                  </w:r>
                  <w:r w:rsidR="009878CF" w:rsidRPr="00152150">
                    <w:rPr>
                      <w:rFonts w:ascii="微软雅黑" w:eastAsia="微软雅黑" w:hAnsi="微软雅黑" w:hint="eastAsia"/>
                      <w:b/>
                      <w:color w:val="7030A0"/>
                      <w:sz w:val="24"/>
                      <w:szCs w:val="24"/>
                      <w:u w:val="single"/>
                    </w:rPr>
                    <w:t xml:space="preserve">      </w:t>
                  </w:r>
                  <w:r w:rsidR="009878CF">
                    <w:rPr>
                      <w:rFonts w:ascii="微软雅黑" w:eastAsia="微软雅黑" w:hAnsi="微软雅黑" w:hint="eastAsia"/>
                    </w:rPr>
                    <w:t xml:space="preserve">  </w:t>
                  </w:r>
                  <w:r w:rsidR="009878CF" w:rsidRPr="00152150">
                    <w:rPr>
                      <w:rFonts w:ascii="微软雅黑" w:eastAsia="微软雅黑" w:hAnsi="微软雅黑" w:hint="eastAsia"/>
                    </w:rPr>
                    <w:t xml:space="preserve">      </w:t>
                  </w:r>
                </w:p>
                <w:p w:rsidR="009878CF" w:rsidRDefault="00661647">
                  <w:pPr>
                    <w:rPr>
                      <w:rFonts w:ascii="微软雅黑" w:eastAsia="微软雅黑" w:hAnsi="微软雅黑"/>
                    </w:rPr>
                  </w:pPr>
                  <w:r w:rsidRPr="00661647">
                    <w:rPr>
                      <w:rFonts w:ascii="微软雅黑" w:eastAsia="微软雅黑" w:hAnsi="微软雅黑" w:hint="eastAsia"/>
                    </w:rPr>
                    <w:t>组织各地同学会，增进跨区域跨行业学员间交流、提升企业竞争力，增加同学间合作，建立全国高端人脉关系网。</w:t>
                  </w:r>
                </w:p>
                <w:p w:rsidR="009878CF" w:rsidRPr="00152150" w:rsidRDefault="009878CF">
                  <w:pPr>
                    <w:rPr>
                      <w:rFonts w:ascii="微软雅黑" w:eastAsia="微软雅黑" w:hAnsi="微软雅黑"/>
                    </w:rPr>
                  </w:pPr>
                </w:p>
              </w:txbxContent>
            </v:textbox>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370C7A"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2992" behindDoc="1" locked="0" layoutInCell="1" allowOverlap="1">
            <wp:simplePos x="0" y="0"/>
            <wp:positionH relativeFrom="column">
              <wp:posOffset>19409</wp:posOffset>
            </wp:positionH>
            <wp:positionV relativeFrom="paragraph">
              <wp:posOffset>84538</wp:posOffset>
            </wp:positionV>
            <wp:extent cx="6646793" cy="7354956"/>
            <wp:effectExtent l="19050" t="0" r="1657" b="0"/>
            <wp:wrapNone/>
            <wp:docPr id="3" name="图片 2" descr="C:\Users\办公.win7-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办公.win7-PC\Desktop\3.jpg"/>
                    <pic:cNvPicPr>
                      <a:picLocks noChangeAspect="1" noChangeArrowheads="1"/>
                    </pic:cNvPicPr>
                  </pic:nvPicPr>
                  <pic:blipFill>
                    <a:blip r:embed="rId12"/>
                    <a:srcRect/>
                    <a:stretch>
                      <a:fillRect/>
                    </a:stretch>
                  </pic:blipFill>
                  <pic:spPr bwMode="auto">
                    <a:xfrm>
                      <a:off x="0" y="0"/>
                      <a:ext cx="6646793" cy="7354956"/>
                    </a:xfrm>
                    <a:prstGeom prst="rect">
                      <a:avLst/>
                    </a:prstGeom>
                    <a:noFill/>
                    <a:ln w="9525">
                      <a:noFill/>
                      <a:miter lim="800000"/>
                      <a:headEnd/>
                      <a:tailEnd/>
                    </a:ln>
                  </pic:spPr>
                </pic:pic>
              </a:graphicData>
            </a:graphic>
          </wp:anchor>
        </w:drawing>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7331A" w:rsidP="00306B3E">
      <w:pPr>
        <w:rPr>
          <w:rFonts w:ascii="微软雅黑" w:eastAsia="微软雅黑" w:hAnsi="微软雅黑"/>
        </w:rPr>
      </w:pPr>
      <w:r w:rsidRPr="0057331A">
        <w:rPr>
          <w:rFonts w:ascii="微软雅黑" w:eastAsia="微软雅黑" w:hAnsi="微软雅黑"/>
          <w:noProof/>
        </w:rPr>
        <w:pict>
          <v:shape id="_x0000_s1036" type="#_x0000_t202" style="position:absolute;margin-left:129.35pt;margin-top:14.35pt;width:337.75pt;height:36.65pt;z-index:251674624;mso-width-relative:margin;mso-height-relative:margin" strokecolor="white [3212]">
            <v:textbox style="mso-next-textbox:#_x0000_s1036">
              <w:txbxContent>
                <w:p w:rsidR="009878CF" w:rsidRPr="00152150" w:rsidRDefault="00370C7A" w:rsidP="00425333">
                  <w:pPr>
                    <w:spacing w:line="384" w:lineRule="auto"/>
                    <w:rPr>
                      <w:rFonts w:ascii="微软雅黑" w:eastAsia="微软雅黑" w:hAnsi="微软雅黑"/>
                      <w:b/>
                      <w:color w:val="7030A0"/>
                      <w:sz w:val="36"/>
                      <w:szCs w:val="36"/>
                    </w:rPr>
                  </w:pPr>
                  <w:r>
                    <w:rPr>
                      <w:rFonts w:ascii="微软雅黑" w:eastAsia="微软雅黑" w:hAnsi="微软雅黑"/>
                      <w:b/>
                      <w:color w:val="7030A0"/>
                      <w:sz w:val="36"/>
                      <w:szCs w:val="36"/>
                    </w:rPr>
                    <w:t>企业董事长、</w:t>
                  </w:r>
                  <w:r>
                    <w:rPr>
                      <w:rFonts w:ascii="微软雅黑" w:eastAsia="微软雅黑" w:hAnsi="微软雅黑" w:hint="eastAsia"/>
                      <w:b/>
                      <w:color w:val="7030A0"/>
                      <w:sz w:val="36"/>
                      <w:szCs w:val="36"/>
                    </w:rPr>
                    <w:t>总裁</w:t>
                  </w:r>
                  <w:r w:rsidR="009878CF" w:rsidRPr="00152150">
                    <w:rPr>
                      <w:rFonts w:ascii="微软雅黑" w:eastAsia="微软雅黑" w:hAnsi="微软雅黑" w:hint="eastAsia"/>
                      <w:b/>
                      <w:color w:val="7030A0"/>
                      <w:sz w:val="36"/>
                      <w:szCs w:val="36"/>
                    </w:rPr>
                    <w:t xml:space="preserve">   </w:t>
                  </w:r>
                </w:p>
                <w:p w:rsidR="009878CF" w:rsidRPr="00152150" w:rsidRDefault="009878CF" w:rsidP="00425333">
                  <w:pPr>
                    <w:spacing w:line="480" w:lineRule="auto"/>
                    <w:rPr>
                      <w:rFonts w:ascii="微软雅黑" w:eastAsia="微软雅黑" w:hAnsi="微软雅黑"/>
                      <w:b/>
                      <w:color w:val="7030A0"/>
                      <w:sz w:val="36"/>
                      <w:szCs w:val="36"/>
                    </w:rPr>
                  </w:pPr>
                </w:p>
                <w:p w:rsidR="009878CF" w:rsidRPr="00152150" w:rsidRDefault="009878CF" w:rsidP="00425333">
                  <w:pPr>
                    <w:spacing w:line="360" w:lineRule="auto"/>
                    <w:rPr>
                      <w:rFonts w:ascii="微软雅黑" w:eastAsia="微软雅黑" w:hAnsi="微软雅黑"/>
                      <w:b/>
                      <w:color w:val="7030A0"/>
                      <w:sz w:val="36"/>
                      <w:szCs w:val="36"/>
                    </w:rPr>
                  </w:pPr>
                </w:p>
              </w:txbxContent>
            </v:textbox>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7331A" w:rsidP="00306B3E">
      <w:pPr>
        <w:rPr>
          <w:rFonts w:ascii="微软雅黑" w:eastAsia="微软雅黑" w:hAnsi="微软雅黑"/>
        </w:rPr>
      </w:pPr>
      <w:r w:rsidRPr="0057331A">
        <w:rPr>
          <w:rFonts w:ascii="微软雅黑" w:eastAsia="微软雅黑" w:hAnsi="微软雅黑"/>
          <w:noProof/>
        </w:rPr>
        <w:pict>
          <v:shape id="_x0000_s1037" type="#_x0000_t202" style="position:absolute;margin-left:188.5pt;margin-top:.35pt;width:208.95pt;height:39.15pt;z-index:251676672;mso-width-percent:400;mso-height-percent:200;mso-width-percent:400;mso-height-percent:200;mso-width-relative:margin;mso-height-relative:margin" strokecolor="white [3212]">
            <v:textbox style="mso-next-textbox:#_x0000_s1037;mso-fit-shape-to-text:t">
              <w:txbxContent>
                <w:p w:rsidR="009878CF" w:rsidRPr="00425333" w:rsidRDefault="00370C7A">
                  <w:pPr>
                    <w:rPr>
                      <w:rFonts w:ascii="微软雅黑" w:eastAsia="微软雅黑" w:hAnsi="微软雅黑"/>
                      <w:b/>
                      <w:color w:val="7030A0"/>
                      <w:sz w:val="36"/>
                      <w:szCs w:val="36"/>
                    </w:rPr>
                  </w:pPr>
                  <w:r>
                    <w:rPr>
                      <w:rFonts w:ascii="微软雅黑" w:eastAsia="微软雅黑" w:hAnsi="微软雅黑" w:hint="eastAsia"/>
                      <w:b/>
                      <w:color w:val="7030A0"/>
                      <w:sz w:val="36"/>
                      <w:szCs w:val="36"/>
                    </w:rPr>
                    <w:t>首席执行官</w:t>
                  </w:r>
                  <w:r>
                    <w:rPr>
                      <w:rFonts w:ascii="微软雅黑" w:eastAsia="微软雅黑" w:hAnsi="微软雅黑"/>
                      <w:b/>
                      <w:color w:val="7030A0"/>
                      <w:sz w:val="36"/>
                      <w:szCs w:val="36"/>
                    </w:rPr>
                    <w:t>、</w:t>
                  </w:r>
                  <w:r>
                    <w:rPr>
                      <w:rFonts w:ascii="微软雅黑" w:eastAsia="微软雅黑" w:hAnsi="微软雅黑" w:hint="eastAsia"/>
                      <w:b/>
                      <w:color w:val="7030A0"/>
                      <w:sz w:val="36"/>
                      <w:szCs w:val="36"/>
                    </w:rPr>
                    <w:t>总经理</w:t>
                  </w:r>
                </w:p>
              </w:txbxContent>
            </v:textbox>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7331A" w:rsidP="00306B3E">
      <w:pPr>
        <w:rPr>
          <w:rFonts w:ascii="微软雅黑" w:eastAsia="微软雅黑" w:hAnsi="微软雅黑"/>
        </w:rPr>
      </w:pPr>
      <w:r w:rsidRPr="0057331A">
        <w:rPr>
          <w:rFonts w:ascii="微软雅黑" w:eastAsia="微软雅黑" w:hAnsi="微软雅黑"/>
          <w:noProof/>
        </w:rPr>
        <w:pict>
          <v:shape id="_x0000_s1038" type="#_x0000_t202" style="position:absolute;margin-left:205.4pt;margin-top:17.5pt;width:266.9pt;height:39.15pt;z-index:251678720;mso-height-percent:200;mso-height-percent:200;mso-width-relative:margin;mso-height-relative:margin" strokecolor="white [3212]">
            <v:textbox style="mso-next-textbox:#_x0000_s1038;mso-fit-shape-to-text:t">
              <w:txbxContent>
                <w:p w:rsidR="009878CF" w:rsidRPr="00425333" w:rsidRDefault="00370C7A">
                  <w:pPr>
                    <w:rPr>
                      <w:rFonts w:ascii="微软雅黑" w:eastAsia="微软雅黑" w:hAnsi="微软雅黑"/>
                      <w:b/>
                      <w:color w:val="7030A0"/>
                      <w:sz w:val="36"/>
                      <w:szCs w:val="36"/>
                    </w:rPr>
                  </w:pPr>
                  <w:r>
                    <w:rPr>
                      <w:rFonts w:ascii="微软雅黑" w:eastAsia="微软雅黑" w:hAnsi="微软雅黑" w:hint="eastAsia"/>
                      <w:b/>
                      <w:color w:val="7030A0"/>
                      <w:sz w:val="36"/>
                      <w:szCs w:val="36"/>
                    </w:rPr>
                    <w:t>职业经理人</w:t>
                  </w:r>
                </w:p>
              </w:txbxContent>
            </v:textbox>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7331A" w:rsidP="00306B3E">
      <w:pPr>
        <w:rPr>
          <w:rFonts w:ascii="微软雅黑" w:eastAsia="微软雅黑" w:hAnsi="微软雅黑"/>
        </w:rPr>
      </w:pPr>
      <w:r w:rsidRPr="0057331A">
        <w:rPr>
          <w:rFonts w:ascii="微软雅黑" w:eastAsia="微软雅黑" w:hAnsi="微软雅黑"/>
          <w:noProof/>
        </w:rPr>
        <w:pict>
          <v:shape id="_x0000_s1039" type="#_x0000_t202" style="position:absolute;margin-left:151.95pt;margin-top:9.7pt;width:355.6pt;height:41.6pt;z-index:251680768;mso-width-relative:margin;mso-height-relative:margin" strokecolor="white [3212]">
            <v:textbox style="mso-next-textbox:#_x0000_s1039">
              <w:txbxContent>
                <w:p w:rsidR="009878CF" w:rsidRPr="00425333" w:rsidRDefault="00370C7A" w:rsidP="00425333">
                  <w:pPr>
                    <w:rPr>
                      <w:rFonts w:ascii="微软雅黑" w:eastAsia="微软雅黑" w:hAnsi="微软雅黑"/>
                      <w:b/>
                      <w:color w:val="7030A0"/>
                      <w:sz w:val="36"/>
                      <w:szCs w:val="36"/>
                    </w:rPr>
                  </w:pPr>
                  <w:r>
                    <w:rPr>
                      <w:rFonts w:ascii="微软雅黑" w:eastAsia="微软雅黑" w:hAnsi="微软雅黑" w:hint="eastAsia"/>
                      <w:b/>
                      <w:color w:val="7030A0"/>
                      <w:sz w:val="36"/>
                      <w:szCs w:val="36"/>
                    </w:rPr>
                    <w:t>参与公司战略制定的其他高级管理人员</w:t>
                  </w:r>
                </w:p>
                <w:p w:rsidR="009878CF" w:rsidRPr="00425333" w:rsidRDefault="009878CF">
                  <w:pPr>
                    <w:rPr>
                      <w:rFonts w:ascii="微软雅黑" w:eastAsia="微软雅黑" w:hAnsi="微软雅黑"/>
                      <w:b/>
                      <w:color w:val="7030A0"/>
                      <w:sz w:val="36"/>
                      <w:szCs w:val="36"/>
                    </w:rPr>
                  </w:pPr>
                </w:p>
              </w:txbxContent>
            </v:textbox>
          </v:shape>
        </w:pict>
      </w:r>
    </w:p>
    <w:p w:rsidR="00152150" w:rsidRDefault="0057331A" w:rsidP="00306B3E">
      <w:pPr>
        <w:rPr>
          <w:rFonts w:ascii="微软雅黑" w:eastAsia="微软雅黑" w:hAnsi="微软雅黑"/>
        </w:rPr>
      </w:pPr>
      <w:r w:rsidRPr="0057331A">
        <w:rPr>
          <w:rFonts w:ascii="微软雅黑" w:eastAsia="微软雅黑" w:hAnsi="微软雅黑"/>
          <w:noProof/>
        </w:rPr>
        <w:lastRenderedPageBreak/>
        <w:pict>
          <v:shape id="_x0000_s1043" type="#_x0000_t202" style="position:absolute;margin-left:87.5pt;margin-top:205.85pt;width:463.9pt;height:113.75pt;z-index:251685888;mso-width-relative:margin;mso-height-relative:margin" strokecolor="white [3212]">
            <v:textbox>
              <w:txbxContent>
                <w:p w:rsidR="009878CF" w:rsidRPr="00A05D6B" w:rsidRDefault="009878CF" w:rsidP="00A05D6B">
                  <w:pPr>
                    <w:rPr>
                      <w:rFonts w:ascii="微软雅黑" w:eastAsia="微软雅黑" w:hAnsi="微软雅黑"/>
                      <w:b/>
                      <w:color w:val="7030A0"/>
                      <w:sz w:val="24"/>
                      <w:szCs w:val="24"/>
                      <w:u w:val="single"/>
                    </w:rPr>
                  </w:pPr>
                  <w:r w:rsidRPr="00A05D6B">
                    <w:rPr>
                      <w:rFonts w:ascii="微软雅黑" w:eastAsia="微软雅黑" w:hAnsi="微软雅黑"/>
                      <w:b/>
                      <w:color w:val="7030A0"/>
                      <w:sz w:val="24"/>
                      <w:szCs w:val="24"/>
                      <w:u w:val="single"/>
                    </w:rPr>
                    <w:t>【学费标准】</w:t>
                  </w:r>
                  <w:r>
                    <w:rPr>
                      <w:rFonts w:ascii="微软雅黑" w:eastAsia="微软雅黑" w:hAnsi="微软雅黑" w:hint="eastAsia"/>
                      <w:b/>
                      <w:color w:val="7030A0"/>
                      <w:sz w:val="24"/>
                      <w:szCs w:val="24"/>
                      <w:u w:val="single"/>
                    </w:rPr>
                    <w:t xml:space="preserve">                                                        </w:t>
                  </w:r>
                </w:p>
                <w:p w:rsidR="00370C7A" w:rsidRPr="00370C7A" w:rsidRDefault="00370C7A" w:rsidP="00370C7A">
                  <w:pPr>
                    <w:rPr>
                      <w:rFonts w:ascii="微软雅黑" w:eastAsia="微软雅黑" w:hAnsi="微软雅黑"/>
                    </w:rPr>
                  </w:pPr>
                  <w:r w:rsidRPr="00370C7A">
                    <w:rPr>
                      <w:rFonts w:ascii="微软雅黑" w:eastAsia="微软雅黑" w:hAnsi="微软雅黑" w:hint="eastAsia"/>
                    </w:rPr>
                    <w:t>学费：</w:t>
                  </w:r>
                  <w:r w:rsidRPr="00370C7A">
                    <w:rPr>
                      <w:rFonts w:ascii="微软雅黑" w:eastAsia="微软雅黑" w:hAnsi="微软雅黑"/>
                    </w:rPr>
                    <w:t>5.8万元/人，清华、北大校友推荐优惠为2.98万元。</w:t>
                  </w:r>
                </w:p>
                <w:p w:rsidR="009878CF" w:rsidRPr="00A05D6B" w:rsidRDefault="00370C7A" w:rsidP="00370C7A">
                  <w:pPr>
                    <w:rPr>
                      <w:rFonts w:ascii="微软雅黑" w:eastAsia="微软雅黑" w:hAnsi="微软雅黑"/>
                    </w:rPr>
                  </w:pPr>
                  <w:r w:rsidRPr="00370C7A">
                    <w:rPr>
                      <w:rFonts w:ascii="微软雅黑" w:eastAsia="微软雅黑" w:hAnsi="微软雅黑" w:hint="eastAsia"/>
                    </w:rPr>
                    <w:t>（含报名费、学费、讲义费等费用）食宿由学校协助统一安排，费用自理。</w:t>
                  </w:r>
                </w:p>
              </w:txbxContent>
            </v:textbox>
          </v:shape>
        </w:pict>
      </w:r>
      <w:r w:rsidRPr="0057331A">
        <w:rPr>
          <w:rFonts w:ascii="微软雅黑" w:eastAsia="微软雅黑" w:hAnsi="微软雅黑"/>
          <w:noProof/>
        </w:rPr>
        <w:pict>
          <v:shape id="_x0000_s1041" type="#_x0000_t202" style="position:absolute;margin-left:87.5pt;margin-top:134.7pt;width:463.9pt;height:85.6pt;z-index:251683840;mso-width-relative:margin;mso-height-relative:margin" strokecolor="white [3212]">
            <v:textbox>
              <w:txbxContent>
                <w:p w:rsidR="009878CF" w:rsidRPr="00A05D6B" w:rsidRDefault="009878CF" w:rsidP="00A05D6B">
                  <w:pPr>
                    <w:rPr>
                      <w:rFonts w:ascii="微软雅黑" w:eastAsia="微软雅黑" w:hAnsi="微软雅黑"/>
                    </w:rPr>
                  </w:pPr>
                  <w:r w:rsidRPr="00A05D6B">
                    <w:rPr>
                      <w:rFonts w:ascii="微软雅黑" w:eastAsia="微软雅黑" w:hAnsi="微软雅黑" w:hint="eastAsia"/>
                      <w:b/>
                      <w:color w:val="7030A0"/>
                      <w:sz w:val="24"/>
                      <w:szCs w:val="24"/>
                      <w:u w:val="single"/>
                    </w:rPr>
                    <w:t xml:space="preserve">【学制安排】                               </w:t>
                  </w:r>
                  <w:r>
                    <w:rPr>
                      <w:rFonts w:ascii="微软雅黑" w:eastAsia="微软雅黑" w:hAnsi="微软雅黑" w:hint="eastAsia"/>
                      <w:b/>
                      <w:color w:val="7030A0"/>
                      <w:sz w:val="24"/>
                      <w:szCs w:val="24"/>
                      <w:u w:val="single"/>
                    </w:rPr>
                    <w:t xml:space="preserve">                    </w:t>
                  </w:r>
                  <w:r w:rsidRPr="00A05D6B">
                    <w:rPr>
                      <w:rFonts w:ascii="微软雅黑" w:eastAsia="微软雅黑" w:hAnsi="微软雅黑" w:hint="eastAsia"/>
                      <w:b/>
                      <w:color w:val="7030A0"/>
                      <w:sz w:val="24"/>
                      <w:szCs w:val="24"/>
                      <w:u w:val="single"/>
                    </w:rPr>
                    <w:t xml:space="preserve">     </w:t>
                  </w:r>
                  <w:r>
                    <w:rPr>
                      <w:rFonts w:ascii="微软雅黑" w:eastAsia="微软雅黑" w:hAnsi="微软雅黑" w:hint="eastAsia"/>
                    </w:rPr>
                    <w:t xml:space="preserve"> </w:t>
                  </w:r>
                  <w:r w:rsidRPr="00A05D6B">
                    <w:rPr>
                      <w:rFonts w:ascii="微软雅黑" w:eastAsia="微软雅黑" w:hAnsi="微软雅黑" w:hint="eastAsia"/>
                    </w:rPr>
                    <w:t xml:space="preserve"> </w:t>
                  </w:r>
                </w:p>
                <w:p w:rsidR="009878CF" w:rsidRDefault="00370C7A">
                  <w:r w:rsidRPr="00370C7A">
                    <w:rPr>
                      <w:rFonts w:ascii="微软雅黑" w:eastAsia="微软雅黑" w:hAnsi="微软雅黑" w:hint="eastAsia"/>
                    </w:rPr>
                    <w:t>学制一年半，每月</w:t>
                  </w:r>
                  <w:r w:rsidRPr="00370C7A">
                    <w:rPr>
                      <w:rFonts w:ascii="微软雅黑" w:eastAsia="微软雅黑" w:hAnsi="微软雅黑"/>
                    </w:rPr>
                    <w:t>2-3天，分12阶段授课，共计28天。</w:t>
                  </w:r>
                </w:p>
              </w:txbxContent>
            </v:textbox>
          </v:shape>
        </w:pict>
      </w:r>
      <w:r w:rsidRPr="0057331A">
        <w:rPr>
          <w:rFonts w:ascii="微软雅黑" w:eastAsia="微软雅黑" w:hAnsi="微软雅黑"/>
          <w:noProof/>
        </w:rPr>
        <w:pict>
          <v:shape id="_x0000_s1046" type="#_x0000_t202" style="position:absolute;margin-left:91.6pt;margin-top:330.1pt;width:422.65pt;height:65.4pt;z-index:251687936;mso-width-relative:margin;mso-height-relative:margin" strokecolor="white [3212]">
            <v:textbox>
              <w:txbxContent>
                <w:p w:rsidR="009878CF" w:rsidRPr="00A05D6B" w:rsidRDefault="009878CF" w:rsidP="00A05D6B">
                  <w:pPr>
                    <w:rPr>
                      <w:rFonts w:ascii="微软雅黑" w:eastAsia="微软雅黑" w:hAnsi="微软雅黑"/>
                      <w:b/>
                      <w:color w:val="7030A0"/>
                      <w:sz w:val="24"/>
                      <w:szCs w:val="24"/>
                      <w:u w:val="single"/>
                    </w:rPr>
                  </w:pPr>
                  <w:r w:rsidRPr="00A05D6B">
                    <w:rPr>
                      <w:rFonts w:ascii="微软雅黑" w:eastAsia="微软雅黑" w:hAnsi="微软雅黑"/>
                      <w:b/>
                      <w:color w:val="7030A0"/>
                      <w:sz w:val="24"/>
                      <w:szCs w:val="24"/>
                      <w:u w:val="single"/>
                    </w:rPr>
                    <w:t>【</w:t>
                  </w:r>
                  <w:r w:rsidR="009A536A">
                    <w:rPr>
                      <w:rFonts w:ascii="微软雅黑" w:eastAsia="微软雅黑" w:hAnsi="微软雅黑" w:hint="eastAsia"/>
                      <w:b/>
                      <w:color w:val="7030A0"/>
                      <w:sz w:val="24"/>
                      <w:szCs w:val="24"/>
                      <w:u w:val="single"/>
                    </w:rPr>
                    <w:t>授课地点</w:t>
                  </w:r>
                  <w:r w:rsidRPr="00A05D6B">
                    <w:rPr>
                      <w:rFonts w:ascii="微软雅黑" w:eastAsia="微软雅黑" w:hAnsi="微软雅黑"/>
                      <w:b/>
                      <w:color w:val="7030A0"/>
                      <w:sz w:val="24"/>
                      <w:szCs w:val="24"/>
                      <w:u w:val="single"/>
                    </w:rPr>
                    <w:t>】</w:t>
                  </w:r>
                  <w:r>
                    <w:rPr>
                      <w:rFonts w:ascii="微软雅黑" w:eastAsia="微软雅黑" w:hAnsi="微软雅黑" w:hint="eastAsia"/>
                      <w:b/>
                      <w:color w:val="7030A0"/>
                      <w:sz w:val="24"/>
                      <w:szCs w:val="24"/>
                      <w:u w:val="single"/>
                    </w:rPr>
                    <w:t xml:space="preserve">                                                       </w:t>
                  </w:r>
                </w:p>
                <w:p w:rsidR="009878CF" w:rsidRPr="00A05D6B" w:rsidRDefault="009A536A" w:rsidP="00A05D6B">
                  <w:r w:rsidRPr="009A536A">
                    <w:rPr>
                      <w:rFonts w:ascii="微软雅黑" w:eastAsia="微软雅黑" w:hAnsi="微软雅黑" w:hint="eastAsia"/>
                    </w:rPr>
                    <w:t>清华科技园</w:t>
                  </w:r>
                </w:p>
              </w:txbxContent>
            </v:textbox>
          </v:shape>
        </w:pict>
      </w:r>
      <w:r w:rsidR="00370C7A">
        <w:rPr>
          <w:rFonts w:ascii="微软雅黑" w:eastAsia="微软雅黑" w:hAnsi="微软雅黑"/>
          <w:noProof/>
          <w:lang w:val="en-US" w:bidi="ar-SA"/>
        </w:rPr>
        <w:drawing>
          <wp:inline distT="0" distB="0" distL="0" distR="0">
            <wp:extent cx="6661150" cy="8131810"/>
            <wp:effectExtent l="19050" t="0" r="6350" b="0"/>
            <wp:docPr id="6"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stretch>
                      <a:fillRect/>
                    </a:stretch>
                  </pic:blipFill>
                  <pic:spPr>
                    <a:xfrm>
                      <a:off x="0" y="0"/>
                      <a:ext cx="6666346" cy="8136082"/>
                    </a:xfrm>
                    <a:prstGeom prst="rect">
                      <a:avLst/>
                    </a:prstGeom>
                  </pic:spPr>
                </pic:pic>
              </a:graphicData>
            </a:graphic>
          </wp:inline>
        </w:drawing>
      </w:r>
    </w:p>
    <w:p w:rsidR="00370C7A" w:rsidRDefault="00370C7A" w:rsidP="00306B3E">
      <w:pPr>
        <w:rPr>
          <w:rFonts w:ascii="微软雅黑" w:eastAsia="微软雅黑" w:hAnsi="微软雅黑"/>
        </w:rPr>
      </w:pPr>
    </w:p>
    <w:p w:rsidR="00152150" w:rsidRDefault="00653706"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4016" behindDoc="1" locked="0" layoutInCell="1" allowOverlap="1">
            <wp:simplePos x="0" y="0"/>
            <wp:positionH relativeFrom="column">
              <wp:posOffset>151931</wp:posOffset>
            </wp:positionH>
            <wp:positionV relativeFrom="paragraph">
              <wp:posOffset>31529</wp:posOffset>
            </wp:positionV>
            <wp:extent cx="6389287" cy="9713844"/>
            <wp:effectExtent l="19050" t="0" r="0" b="0"/>
            <wp:wrapNone/>
            <wp:docPr id="7"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stretch>
                      <a:fillRect/>
                    </a:stretch>
                  </pic:blipFill>
                  <pic:spPr>
                    <a:xfrm>
                      <a:off x="0" y="0"/>
                      <a:ext cx="6389287" cy="9713844"/>
                    </a:xfrm>
                    <a:prstGeom prst="rect">
                      <a:avLst/>
                    </a:prstGeom>
                  </pic:spPr>
                </pic:pic>
              </a:graphicData>
            </a:graphic>
          </wp:anchor>
        </w:drawing>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7331A" w:rsidP="00306B3E">
      <w:pPr>
        <w:rPr>
          <w:rFonts w:ascii="微软雅黑" w:eastAsia="微软雅黑" w:hAnsi="微软雅黑"/>
        </w:rPr>
      </w:pPr>
      <w:r w:rsidRPr="0057331A">
        <w:rPr>
          <w:rFonts w:ascii="微软雅黑" w:eastAsia="微软雅黑" w:hAnsi="微软雅黑"/>
          <w:noProof/>
        </w:rPr>
        <w:pict>
          <v:shape id="_x0000_s1074" type="#_x0000_t202" style="position:absolute;margin-left:88.7pt;margin-top:180.5pt;width:382.95pt;height:69.6pt;z-index:251736064;mso-position-horizontal-relative:margin;mso-position-vertical-relative:page;mso-width-relative:margin" o:allowincell="f" filled="f" stroked="f">
            <v:textbox style="mso-next-textbox:#_x0000_s1074;mso-fit-shape-to-text:t">
              <w:txbxContent>
                <w:p w:rsidR="00653706" w:rsidRPr="00653706" w:rsidRDefault="00653706" w:rsidP="00653706">
                  <w:pPr>
                    <w:rPr>
                      <w:rFonts w:ascii="微软雅黑" w:eastAsia="微软雅黑" w:hAnsi="微软雅黑"/>
                      <w:b/>
                      <w:color w:val="7030A0"/>
                    </w:rPr>
                  </w:pPr>
                  <w:r w:rsidRPr="00653706">
                    <w:rPr>
                      <w:rFonts w:ascii="微软雅黑" w:eastAsia="微软雅黑" w:hAnsi="微软雅黑" w:cs="Wingdings 2" w:hint="eastAsia"/>
                      <w:b/>
                      <w:color w:val="7030A0"/>
                    </w:rPr>
                    <w:t>采用名师名家</w:t>
                  </w:r>
                  <w:r w:rsidRPr="00653706">
                    <w:rPr>
                      <w:rFonts w:ascii="微软雅黑" w:eastAsia="微软雅黑" w:hAnsi="微软雅黑" w:cs="Wingdings 2"/>
                      <w:b/>
                      <w:color w:val="7030A0"/>
                    </w:rPr>
                    <w:t>+实践案例+顾问咨询+互动授课与案例分析结合，突出实践应用；真正让学员投入其中。</w:t>
                  </w:r>
                </w:p>
              </w:txbxContent>
            </v:textbox>
            <w10:wrap type="square" anchorx="margin" anchory="page"/>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57331A" w:rsidP="00306B3E">
      <w:pPr>
        <w:rPr>
          <w:rFonts w:ascii="微软雅黑" w:eastAsia="微软雅黑" w:hAnsi="微软雅黑"/>
        </w:rPr>
      </w:pPr>
      <w:r w:rsidRPr="0057331A">
        <w:rPr>
          <w:rFonts w:ascii="微软雅黑" w:eastAsia="微软雅黑" w:hAnsi="微软雅黑"/>
          <w:noProof/>
        </w:rPr>
        <w:pict>
          <v:shape id="_x0000_s1049" type="#_x0000_t202" style="position:absolute;margin-left:180.2pt;margin-top:263.85pt;width:302.75pt;height:163.2pt;z-index:251693056;mso-position-horizontal-relative:margin;mso-position-vertical-relative:page;mso-width-relative:margin" o:allowincell="f" filled="f" stroked="f">
            <v:textbox style="mso-next-textbox:#_x0000_s1049;mso-fit-shape-to-text:t">
              <w:txbxContent>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宏观经济走势</w:t>
                  </w:r>
                  <w:r w:rsidRPr="00C96599">
                    <w:rPr>
                      <w:rFonts w:ascii="黑体" w:eastAsia="黑体" w:hAnsi="黑体"/>
                      <w:sz w:val="24"/>
                      <w:szCs w:val="24"/>
                    </w:rPr>
                    <w:t xml:space="preserve"> </w:t>
                  </w: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经济增长与产业结构变迁</w:t>
                  </w: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国际形势与中国企业的发展</w:t>
                  </w:r>
                </w:p>
                <w:p w:rsidR="009878CF" w:rsidRDefault="00C96599" w:rsidP="00C96599">
                  <w:pPr>
                    <w:rPr>
                      <w:rFonts w:ascii="黑体" w:eastAsia="黑体" w:hAnsi="黑体"/>
                      <w:sz w:val="24"/>
                      <w:szCs w:val="24"/>
                    </w:rPr>
                  </w:pPr>
                  <w:r w:rsidRPr="00C96599">
                    <w:rPr>
                      <w:rFonts w:ascii="黑体" w:eastAsia="黑体" w:hAnsi="黑体"/>
                      <w:sz w:val="24"/>
                      <w:szCs w:val="24"/>
                    </w:rPr>
                    <w:t>2.0 时代企业的机遇与机会</w:t>
                  </w:r>
                </w:p>
                <w:p w:rsidR="00C96599" w:rsidRDefault="00C96599" w:rsidP="00C96599">
                  <w:pPr>
                    <w:rPr>
                      <w:rFonts w:ascii="黑体" w:eastAsia="黑体" w:hAnsi="黑体"/>
                      <w:sz w:val="24"/>
                      <w:szCs w:val="24"/>
                    </w:rPr>
                  </w:pPr>
                </w:p>
                <w:p w:rsidR="00C96599" w:rsidRPr="00C96599" w:rsidRDefault="00C96599" w:rsidP="00C96599">
                  <w:pPr>
                    <w:rPr>
                      <w:rFonts w:ascii="黑体" w:eastAsia="黑体" w:hAnsi="黑体"/>
                      <w:sz w:val="24"/>
                      <w:szCs w:val="24"/>
                    </w:rPr>
                  </w:pP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战略思维能力构成、战略分析策略与战略选择</w:t>
                  </w: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战略实施与落地管控</w:t>
                  </w: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盈利战略的顶层设计</w:t>
                  </w:r>
                </w:p>
                <w:p w:rsidR="009878CF" w:rsidRPr="00D86C0C" w:rsidRDefault="00C96599" w:rsidP="00C96599">
                  <w:pPr>
                    <w:rPr>
                      <w:rFonts w:ascii="黑体" w:eastAsia="黑体" w:hAnsi="黑体"/>
                      <w:sz w:val="24"/>
                      <w:szCs w:val="24"/>
                    </w:rPr>
                  </w:pPr>
                  <w:r w:rsidRPr="00C96599">
                    <w:rPr>
                      <w:rFonts w:ascii="黑体" w:eastAsia="黑体" w:hAnsi="黑体" w:hint="eastAsia"/>
                      <w:sz w:val="24"/>
                      <w:szCs w:val="24"/>
                    </w:rPr>
                    <w:t>基于核心能力的战略管理、战略实施与组织结构配置</w:t>
                  </w:r>
                  <w:r w:rsidR="009878CF" w:rsidRPr="00D86C0C">
                    <w:rPr>
                      <w:rFonts w:ascii="黑体" w:eastAsia="黑体" w:hAnsi="黑体"/>
                      <w:sz w:val="24"/>
                      <w:szCs w:val="24"/>
                    </w:rPr>
                    <w:tab/>
                  </w:r>
                </w:p>
              </w:txbxContent>
            </v:textbox>
            <w10:wrap type="square" anchorx="margin" anchory="page"/>
          </v:shape>
        </w:pict>
      </w:r>
      <w:r w:rsidRPr="0057331A">
        <w:rPr>
          <w:rFonts w:ascii="微软雅黑" w:eastAsia="微软雅黑" w:hAnsi="微软雅黑"/>
          <w:noProof/>
        </w:rPr>
        <w:pict>
          <v:shape id="_x0000_s1048" type="#_x0000_t202" style="position:absolute;margin-left:53.2pt;margin-top:273.35pt;width:276.8pt;height:132pt;z-index:251691008;mso-position-horizontal-relative:margin;mso-position-vertical-relative:page;mso-width-relative:margin" o:allowincell="f" filled="f" stroked="f">
            <v:textbox style="mso-next-textbox:#_x0000_s1048;mso-fit-shape-to-text:t">
              <w:txbxContent>
                <w:p w:rsidR="009878CF" w:rsidRPr="00A05D6B" w:rsidRDefault="00C96599"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00653706" w:rsidRPr="00653706">
                    <w:rPr>
                      <w:rFonts w:ascii="黑体" w:eastAsia="黑体" w:hAnsi="黑体" w:hint="eastAsia"/>
                      <w:sz w:val="24"/>
                      <w:szCs w:val="24"/>
                    </w:rPr>
                    <w:t>宏观经济</w:t>
                  </w:r>
                </w:p>
                <w:p w:rsidR="009878CF"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p>
                <w:p w:rsidR="00653706" w:rsidRPr="00A05D6B" w:rsidRDefault="00653706" w:rsidP="00A05D6B">
                  <w:pPr>
                    <w:spacing w:line="240" w:lineRule="atLeast"/>
                    <w:rPr>
                      <w:rFonts w:ascii="黑体" w:eastAsia="黑体" w:hAnsi="黑体"/>
                      <w:sz w:val="24"/>
                      <w:szCs w:val="24"/>
                    </w:rPr>
                  </w:pPr>
                </w:p>
                <w:p w:rsidR="009878CF" w:rsidRPr="00A05D6B" w:rsidRDefault="009878CF" w:rsidP="00A05D6B">
                  <w:pPr>
                    <w:spacing w:line="240" w:lineRule="atLeast"/>
                    <w:rPr>
                      <w:rFonts w:ascii="黑体" w:eastAsia="黑体" w:hAnsi="黑体"/>
                      <w:sz w:val="24"/>
                      <w:szCs w:val="24"/>
                    </w:rPr>
                  </w:pPr>
                </w:p>
                <w:p w:rsidR="009878CF" w:rsidRPr="00A05D6B" w:rsidRDefault="009878CF" w:rsidP="00A05D6B">
                  <w:pPr>
                    <w:spacing w:line="240" w:lineRule="atLeast"/>
                    <w:rPr>
                      <w:rFonts w:ascii="黑体" w:eastAsia="黑体" w:hAnsi="黑体"/>
                      <w:sz w:val="24"/>
                      <w:szCs w:val="24"/>
                    </w:rPr>
                  </w:pPr>
                </w:p>
                <w:p w:rsidR="009878CF" w:rsidRPr="00A05D6B" w:rsidRDefault="009878CF" w:rsidP="00A05D6B">
                  <w:pPr>
                    <w:spacing w:line="240" w:lineRule="atLeast"/>
                    <w:rPr>
                      <w:rFonts w:ascii="黑体" w:eastAsia="黑体" w:hAnsi="黑体"/>
                      <w:sz w:val="24"/>
                      <w:szCs w:val="24"/>
                    </w:rPr>
                  </w:pPr>
                </w:p>
                <w:p w:rsidR="009878CF" w:rsidRPr="00A05D6B" w:rsidRDefault="009878CF" w:rsidP="00A05D6B">
                  <w:pPr>
                    <w:spacing w:line="240" w:lineRule="atLeast"/>
                    <w:rPr>
                      <w:rFonts w:ascii="黑体" w:eastAsia="黑体" w:hAnsi="黑体"/>
                      <w:sz w:val="24"/>
                      <w:szCs w:val="24"/>
                    </w:rPr>
                  </w:pPr>
                  <w:r>
                    <w:rPr>
                      <w:rFonts w:ascii="黑体" w:eastAsia="黑体" w:hAnsi="黑体" w:hint="eastAsia"/>
                      <w:sz w:val="24"/>
                      <w:szCs w:val="24"/>
                    </w:rPr>
                    <w:t xml:space="preserve"> </w:t>
                  </w:r>
                  <w:r w:rsidR="00C96599" w:rsidRPr="00C96599">
                    <w:rPr>
                      <w:rFonts w:ascii="黑体" w:eastAsia="黑体" w:hAnsi="黑体" w:hint="eastAsia"/>
                      <w:sz w:val="24"/>
                      <w:szCs w:val="24"/>
                    </w:rPr>
                    <w:t>战略管理</w:t>
                  </w:r>
                </w:p>
                <w:p w:rsidR="009878CF" w:rsidRPr="00A05D6B" w:rsidRDefault="00C96599" w:rsidP="00A05D6B">
                  <w:pPr>
                    <w:spacing w:line="240" w:lineRule="atLeast"/>
                    <w:rPr>
                      <w:rFonts w:ascii="黑体" w:eastAsia="黑体" w:hAnsi="黑体"/>
                      <w:sz w:val="24"/>
                      <w:szCs w:val="24"/>
                    </w:rPr>
                  </w:pPr>
                  <w:r>
                    <w:rPr>
                      <w:rFonts w:ascii="黑体" w:eastAsia="黑体" w:hAnsi="黑体" w:hint="eastAsia"/>
                      <w:sz w:val="24"/>
                      <w:szCs w:val="24"/>
                    </w:rPr>
                    <w:t xml:space="preserve">   </w:t>
                  </w:r>
                </w:p>
              </w:txbxContent>
            </v:textbox>
            <w10:wrap type="square" anchorx="margin" anchory="page"/>
          </v:shape>
        </w:pict>
      </w: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152150" w:rsidRDefault="00152150"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57331A">
      <w:pPr>
        <w:widowControl/>
        <w:autoSpaceDE/>
        <w:autoSpaceDN/>
        <w:spacing w:line="240" w:lineRule="atLeast"/>
        <w:jc w:val="both"/>
        <w:rPr>
          <w:rFonts w:ascii="微软雅黑" w:eastAsia="微软雅黑" w:hAnsi="微软雅黑"/>
        </w:rPr>
      </w:pPr>
      <w:r w:rsidRPr="0057331A">
        <w:rPr>
          <w:rFonts w:ascii="微软雅黑" w:eastAsia="微软雅黑" w:hAnsi="微软雅黑"/>
          <w:noProof/>
        </w:rPr>
        <w:pict>
          <v:shape id="_x0000_s1050" type="#_x0000_t202" style="position:absolute;left:0;text-align:left;margin-left:180.2pt;margin-top:459.8pt;width:224.7pt;height:334.8pt;z-index:251695104;mso-position-horizontal-relative:margin;mso-position-vertical-relative:page;mso-width-relative:margin" o:allowincell="f" filled="f" stroked="f">
            <v:textbox style="mso-next-textbox:#_x0000_s1050;mso-fit-shape-to-text:t">
              <w:txbxContent>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产权制度和法人激励、约束机制构建</w:t>
                  </w: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权利制衡与科学决策</w:t>
                  </w:r>
                </w:p>
                <w:p w:rsidR="009878CF" w:rsidRDefault="00C96599" w:rsidP="00C96599">
                  <w:pPr>
                    <w:rPr>
                      <w:rFonts w:ascii="黑体" w:eastAsia="黑体" w:hAnsi="黑体"/>
                      <w:sz w:val="24"/>
                      <w:szCs w:val="24"/>
                    </w:rPr>
                  </w:pPr>
                  <w:r w:rsidRPr="00C96599">
                    <w:rPr>
                      <w:rFonts w:ascii="黑体" w:eastAsia="黑体" w:hAnsi="黑体" w:hint="eastAsia"/>
                      <w:sz w:val="24"/>
                      <w:szCs w:val="24"/>
                    </w:rPr>
                    <w:t>组织变革与流程再造</w:t>
                  </w:r>
                </w:p>
                <w:p w:rsidR="00C96599" w:rsidRDefault="00C96599" w:rsidP="00C96599">
                  <w:pPr>
                    <w:rPr>
                      <w:rFonts w:ascii="黑体" w:eastAsia="黑体" w:hAnsi="黑体"/>
                      <w:sz w:val="24"/>
                      <w:szCs w:val="24"/>
                    </w:rPr>
                  </w:pPr>
                </w:p>
                <w:p w:rsidR="00C96599" w:rsidRPr="00D86C0C" w:rsidRDefault="00C96599" w:rsidP="00C96599">
                  <w:pPr>
                    <w:rPr>
                      <w:rFonts w:ascii="黑体" w:eastAsia="黑体" w:hAnsi="黑体"/>
                      <w:sz w:val="24"/>
                      <w:szCs w:val="24"/>
                    </w:rPr>
                  </w:pPr>
                </w:p>
                <w:p w:rsidR="009878CF" w:rsidRPr="00D86C0C" w:rsidRDefault="009878CF" w:rsidP="00D86C0C">
                  <w:pPr>
                    <w:rPr>
                      <w:rFonts w:ascii="黑体" w:eastAsia="黑体" w:hAnsi="黑体"/>
                      <w:sz w:val="24"/>
                      <w:szCs w:val="24"/>
                    </w:rPr>
                  </w:pP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企业精神与企业价值观</w:t>
                  </w: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企业文化运行质量测评</w:t>
                  </w: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富有竞争力企业文化的设计与塑造</w:t>
                  </w:r>
                </w:p>
                <w:p w:rsidR="009878CF" w:rsidRPr="00D86C0C" w:rsidRDefault="00C96599" w:rsidP="00C96599">
                  <w:pPr>
                    <w:rPr>
                      <w:rFonts w:ascii="黑体" w:eastAsia="黑体" w:hAnsi="黑体"/>
                      <w:sz w:val="24"/>
                      <w:szCs w:val="24"/>
                    </w:rPr>
                  </w:pPr>
                  <w:r w:rsidRPr="00C96599">
                    <w:rPr>
                      <w:rFonts w:ascii="黑体" w:eastAsia="黑体" w:hAnsi="黑体" w:hint="eastAsia"/>
                      <w:sz w:val="24"/>
                      <w:szCs w:val="24"/>
                    </w:rPr>
                    <w:t>社会责任、经营形象</w:t>
                  </w:r>
                </w:p>
                <w:p w:rsidR="009878CF" w:rsidRPr="00D86C0C" w:rsidRDefault="009878CF" w:rsidP="00653706">
                  <w:pPr>
                    <w:spacing w:line="360" w:lineRule="auto"/>
                    <w:rPr>
                      <w:rFonts w:ascii="黑体" w:eastAsia="黑体" w:hAnsi="黑体"/>
                      <w:sz w:val="24"/>
                      <w:szCs w:val="24"/>
                    </w:rPr>
                  </w:pP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企业组织结构设计</w:t>
                  </w: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人力资源开发项目的设计与评估</w:t>
                  </w: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岗位分析与组织设计</w:t>
                  </w:r>
                </w:p>
                <w:p w:rsidR="009878CF" w:rsidRPr="00D86C0C" w:rsidRDefault="00C96599" w:rsidP="00C96599">
                  <w:pPr>
                    <w:rPr>
                      <w:rFonts w:ascii="黑体" w:eastAsia="黑体" w:hAnsi="黑体"/>
                      <w:sz w:val="24"/>
                      <w:szCs w:val="24"/>
                    </w:rPr>
                  </w:pPr>
                  <w:r w:rsidRPr="00C96599">
                    <w:rPr>
                      <w:rFonts w:ascii="黑体" w:eastAsia="黑体" w:hAnsi="黑体" w:hint="eastAsia"/>
                      <w:sz w:val="24"/>
                      <w:szCs w:val="24"/>
                    </w:rPr>
                    <w:t>人本管理</w:t>
                  </w:r>
                </w:p>
                <w:p w:rsidR="009878CF" w:rsidRDefault="009878CF" w:rsidP="00653706">
                  <w:pPr>
                    <w:spacing w:line="360" w:lineRule="auto"/>
                    <w:rPr>
                      <w:rFonts w:ascii="黑体" w:eastAsia="黑体" w:hAnsi="黑体"/>
                      <w:sz w:val="24"/>
                      <w:szCs w:val="24"/>
                    </w:rPr>
                  </w:pPr>
                </w:p>
                <w:p w:rsidR="00C96599" w:rsidRDefault="00C96599" w:rsidP="00653706">
                  <w:pPr>
                    <w:spacing w:line="360" w:lineRule="auto"/>
                    <w:rPr>
                      <w:rFonts w:ascii="黑体" w:eastAsia="黑体" w:hAnsi="黑体"/>
                      <w:sz w:val="24"/>
                      <w:szCs w:val="24"/>
                    </w:rPr>
                  </w:pP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变革与创新管理</w:t>
                  </w:r>
                </w:p>
                <w:p w:rsidR="00C96599" w:rsidRPr="00C96599" w:rsidRDefault="00C96599" w:rsidP="00C96599">
                  <w:pPr>
                    <w:rPr>
                      <w:rFonts w:ascii="黑体" w:eastAsia="黑体" w:hAnsi="黑体"/>
                      <w:sz w:val="24"/>
                      <w:szCs w:val="24"/>
                    </w:rPr>
                  </w:pPr>
                  <w:r w:rsidRPr="00C96599">
                    <w:rPr>
                      <w:rFonts w:ascii="黑体" w:eastAsia="黑体" w:hAnsi="黑体" w:hint="eastAsia"/>
                      <w:sz w:val="24"/>
                      <w:szCs w:val="24"/>
                    </w:rPr>
                    <w:t>利润模式创新与盈利之道</w:t>
                  </w:r>
                </w:p>
                <w:p w:rsidR="009878CF" w:rsidRPr="00D86C0C" w:rsidRDefault="00C96599" w:rsidP="00C96599">
                  <w:pPr>
                    <w:rPr>
                      <w:rFonts w:ascii="黑体" w:eastAsia="黑体" w:hAnsi="黑体"/>
                      <w:sz w:val="24"/>
                      <w:szCs w:val="24"/>
                    </w:rPr>
                  </w:pPr>
                  <w:r w:rsidRPr="00C96599">
                    <w:rPr>
                      <w:rFonts w:ascii="黑体" w:eastAsia="黑体" w:hAnsi="黑体" w:hint="eastAsia"/>
                      <w:sz w:val="24"/>
                      <w:szCs w:val="24"/>
                    </w:rPr>
                    <w:t>技术创新打造核心竞争力</w:t>
                  </w:r>
                </w:p>
              </w:txbxContent>
            </v:textbox>
            <w10:wrap type="square" anchorx="margin" anchory="page"/>
          </v:shape>
        </w:pict>
      </w:r>
      <w:r w:rsidRPr="0057331A">
        <w:rPr>
          <w:rFonts w:ascii="微软雅黑" w:eastAsia="微软雅黑" w:hAnsi="微软雅黑"/>
          <w:noProof/>
        </w:rPr>
        <w:pict>
          <v:shape id="_x0000_s1051" type="#_x0000_t202" style="position:absolute;left:0;text-align:left;margin-left:53.9pt;margin-top:471.75pt;width:173.05pt;height:334.8pt;z-index:251697152;mso-width-percent:330;mso-position-horizontal-relative:margin;mso-position-vertical-relative:page;mso-width-percent:330;mso-width-relative:margin" o:allowincell="f" filled="f" stroked="f">
            <v:textbox style="mso-next-textbox:#_x0000_s1051;mso-fit-shape-to-text:t">
              <w:txbxContent>
                <w:p w:rsidR="00C96599" w:rsidRDefault="009878CF" w:rsidP="00C96599">
                  <w:pPr>
                    <w:rPr>
                      <w:rFonts w:ascii="黑体" w:eastAsia="黑体" w:hAnsi="黑体"/>
                      <w:sz w:val="24"/>
                      <w:szCs w:val="24"/>
                    </w:rPr>
                  </w:pPr>
                  <w:r>
                    <w:rPr>
                      <w:rFonts w:ascii="黑体" w:eastAsia="黑体" w:hAnsi="黑体" w:hint="eastAsia"/>
                      <w:sz w:val="24"/>
                      <w:szCs w:val="24"/>
                    </w:rPr>
                    <w:t xml:space="preserve"> </w:t>
                  </w:r>
                  <w:r w:rsidR="00C96599" w:rsidRPr="00C96599">
                    <w:rPr>
                      <w:rFonts w:ascii="黑体" w:eastAsia="黑体" w:hAnsi="黑体" w:hint="eastAsia"/>
                      <w:sz w:val="24"/>
                      <w:szCs w:val="24"/>
                    </w:rPr>
                    <w:t>公司治理</w:t>
                  </w:r>
                </w:p>
                <w:p w:rsidR="009878CF" w:rsidRDefault="009878CF" w:rsidP="00C96599">
                  <w:pPr>
                    <w:rPr>
                      <w:rFonts w:ascii="黑体" w:eastAsia="黑体" w:hAnsi="黑体"/>
                      <w:sz w:val="24"/>
                      <w:szCs w:val="24"/>
                    </w:rPr>
                  </w:pPr>
                  <w:r w:rsidRPr="00D86C0C">
                    <w:rPr>
                      <w:rFonts w:ascii="黑体" w:eastAsia="黑体" w:hAnsi="黑体"/>
                      <w:sz w:val="24"/>
                      <w:szCs w:val="24"/>
                    </w:rPr>
                    <w:tab/>
                  </w: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9878CF" w:rsidRPr="00D86C0C" w:rsidRDefault="009878CF" w:rsidP="00D86C0C">
                  <w:pPr>
                    <w:rPr>
                      <w:rFonts w:ascii="黑体" w:eastAsia="黑体" w:hAnsi="黑体"/>
                      <w:sz w:val="24"/>
                      <w:szCs w:val="24"/>
                    </w:rPr>
                  </w:pPr>
                </w:p>
                <w:p w:rsidR="00C96599" w:rsidRDefault="009878CF" w:rsidP="00C96599">
                  <w:pPr>
                    <w:rPr>
                      <w:rFonts w:ascii="黑体" w:eastAsia="黑体" w:hAnsi="黑体"/>
                      <w:sz w:val="24"/>
                      <w:szCs w:val="24"/>
                    </w:rPr>
                  </w:pPr>
                  <w:r>
                    <w:rPr>
                      <w:rFonts w:ascii="黑体" w:eastAsia="黑体" w:hAnsi="黑体" w:hint="eastAsia"/>
                      <w:sz w:val="24"/>
                      <w:szCs w:val="24"/>
                    </w:rPr>
                    <w:t xml:space="preserve"> </w:t>
                  </w:r>
                  <w:r w:rsidR="00C96599" w:rsidRPr="00C96599">
                    <w:rPr>
                      <w:rFonts w:ascii="黑体" w:eastAsia="黑体" w:hAnsi="黑体" w:hint="eastAsia"/>
                      <w:sz w:val="24"/>
                      <w:szCs w:val="24"/>
                    </w:rPr>
                    <w:t>企业文化</w:t>
                  </w:r>
                </w:p>
                <w:p w:rsidR="009878CF" w:rsidRDefault="00C96599" w:rsidP="00C96599">
                  <w:pPr>
                    <w:rPr>
                      <w:rFonts w:ascii="黑体" w:eastAsia="黑体" w:hAnsi="黑体"/>
                      <w:sz w:val="24"/>
                      <w:szCs w:val="24"/>
                    </w:rPr>
                  </w:pPr>
                  <w:r>
                    <w:rPr>
                      <w:rFonts w:ascii="黑体" w:eastAsia="黑体" w:hAnsi="黑体" w:hint="eastAsia"/>
                      <w:sz w:val="24"/>
                      <w:szCs w:val="24"/>
                    </w:rPr>
                    <w:t xml:space="preserve">   </w:t>
                  </w:r>
                  <w:r w:rsidRPr="00C96599">
                    <w:rPr>
                      <w:rFonts w:ascii="黑体" w:eastAsia="黑体" w:hAnsi="黑体" w:hint="eastAsia"/>
                      <w:sz w:val="24"/>
                      <w:szCs w:val="24"/>
                    </w:rPr>
                    <w:t>建设</w:t>
                  </w:r>
                  <w:r w:rsidR="009878CF" w:rsidRPr="00D86C0C">
                    <w:rPr>
                      <w:rFonts w:ascii="黑体" w:eastAsia="黑体" w:hAnsi="黑体"/>
                      <w:sz w:val="24"/>
                      <w:szCs w:val="24"/>
                    </w:rPr>
                    <w:t xml:space="preserve"> </w:t>
                  </w: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9878CF" w:rsidRPr="00D86C0C" w:rsidRDefault="009878CF" w:rsidP="00D86C0C">
                  <w:pPr>
                    <w:rPr>
                      <w:rFonts w:ascii="黑体" w:eastAsia="黑体" w:hAnsi="黑体"/>
                      <w:sz w:val="24"/>
                      <w:szCs w:val="24"/>
                    </w:rPr>
                  </w:pPr>
                </w:p>
                <w:p w:rsidR="00C96599" w:rsidRDefault="009878CF" w:rsidP="00D86C0C">
                  <w:pPr>
                    <w:rPr>
                      <w:rFonts w:ascii="黑体" w:eastAsia="黑体" w:hAnsi="黑体"/>
                      <w:sz w:val="24"/>
                      <w:szCs w:val="24"/>
                    </w:rPr>
                  </w:pPr>
                  <w:r>
                    <w:rPr>
                      <w:rFonts w:ascii="黑体" w:eastAsia="黑体" w:hAnsi="黑体" w:hint="eastAsia"/>
                      <w:sz w:val="24"/>
                      <w:szCs w:val="24"/>
                    </w:rPr>
                    <w:t xml:space="preserve"> </w:t>
                  </w:r>
                  <w:r w:rsidR="00C96599" w:rsidRPr="00C96599">
                    <w:rPr>
                      <w:rFonts w:ascii="黑体" w:eastAsia="黑体" w:hAnsi="黑体" w:hint="eastAsia"/>
                      <w:sz w:val="24"/>
                      <w:szCs w:val="24"/>
                    </w:rPr>
                    <w:t>战略人力</w:t>
                  </w:r>
                </w:p>
                <w:p w:rsidR="009878CF" w:rsidRDefault="00C96599" w:rsidP="00D86C0C">
                  <w:pPr>
                    <w:rPr>
                      <w:rFonts w:ascii="黑体" w:eastAsia="黑体" w:hAnsi="黑体"/>
                      <w:sz w:val="24"/>
                      <w:szCs w:val="24"/>
                    </w:rPr>
                  </w:pPr>
                  <w:r>
                    <w:rPr>
                      <w:rFonts w:ascii="黑体" w:eastAsia="黑体" w:hAnsi="黑体" w:hint="eastAsia"/>
                      <w:sz w:val="24"/>
                      <w:szCs w:val="24"/>
                    </w:rPr>
                    <w:t xml:space="preserve">   </w:t>
                  </w:r>
                  <w:r w:rsidRPr="00C96599">
                    <w:rPr>
                      <w:rFonts w:ascii="黑体" w:eastAsia="黑体" w:hAnsi="黑体" w:hint="eastAsia"/>
                      <w:sz w:val="24"/>
                      <w:szCs w:val="24"/>
                    </w:rPr>
                    <w:t>资源</w:t>
                  </w:r>
                </w:p>
                <w:p w:rsidR="009878CF" w:rsidRDefault="009878CF" w:rsidP="00D86C0C">
                  <w:pPr>
                    <w:rPr>
                      <w:rFonts w:ascii="黑体" w:eastAsia="黑体" w:hAnsi="黑体"/>
                      <w:sz w:val="24"/>
                      <w:szCs w:val="24"/>
                    </w:rPr>
                  </w:pPr>
                  <w:r w:rsidRPr="00D86C0C">
                    <w:rPr>
                      <w:rFonts w:ascii="黑体" w:eastAsia="黑体" w:hAnsi="黑体"/>
                      <w:sz w:val="24"/>
                      <w:szCs w:val="24"/>
                    </w:rPr>
                    <w:tab/>
                  </w:r>
                </w:p>
                <w:p w:rsidR="009878CF" w:rsidRDefault="009878CF" w:rsidP="00D86C0C">
                  <w:pPr>
                    <w:rPr>
                      <w:rFonts w:ascii="黑体" w:eastAsia="黑体" w:hAnsi="黑体"/>
                      <w:sz w:val="24"/>
                      <w:szCs w:val="24"/>
                    </w:rPr>
                  </w:pPr>
                </w:p>
                <w:p w:rsidR="009878CF" w:rsidRDefault="009878CF" w:rsidP="00D86C0C">
                  <w:pPr>
                    <w:rPr>
                      <w:rFonts w:ascii="黑体" w:eastAsia="黑体" w:hAnsi="黑体"/>
                      <w:sz w:val="24"/>
                      <w:szCs w:val="24"/>
                    </w:rPr>
                  </w:pPr>
                </w:p>
                <w:p w:rsidR="00C96599" w:rsidRDefault="00C96599" w:rsidP="00D86C0C">
                  <w:pPr>
                    <w:rPr>
                      <w:rFonts w:ascii="黑体" w:eastAsia="黑体" w:hAnsi="黑体"/>
                      <w:sz w:val="24"/>
                      <w:szCs w:val="24"/>
                    </w:rPr>
                  </w:pPr>
                </w:p>
                <w:p w:rsidR="009878CF" w:rsidRPr="00D86C0C" w:rsidRDefault="009878CF" w:rsidP="00D86C0C">
                  <w:pPr>
                    <w:rPr>
                      <w:rFonts w:ascii="黑体" w:eastAsia="黑体" w:hAnsi="黑体"/>
                      <w:sz w:val="24"/>
                      <w:szCs w:val="24"/>
                    </w:rPr>
                  </w:pPr>
                </w:p>
                <w:p w:rsidR="009878CF" w:rsidRPr="00D86C0C" w:rsidRDefault="00C96599" w:rsidP="00D86C0C">
                  <w:pPr>
                    <w:rPr>
                      <w:rFonts w:ascii="黑体" w:eastAsia="黑体" w:hAnsi="黑体"/>
                      <w:sz w:val="24"/>
                      <w:szCs w:val="24"/>
                    </w:rPr>
                  </w:pPr>
                  <w:r>
                    <w:rPr>
                      <w:rFonts w:ascii="黑体" w:eastAsia="黑体" w:hAnsi="黑体" w:hint="eastAsia"/>
                      <w:sz w:val="24"/>
                      <w:szCs w:val="24"/>
                    </w:rPr>
                    <w:t xml:space="preserve"> </w:t>
                  </w:r>
                  <w:r w:rsidRPr="00C96599">
                    <w:rPr>
                      <w:rFonts w:ascii="黑体" w:eastAsia="黑体" w:hAnsi="黑体" w:hint="eastAsia"/>
                      <w:sz w:val="24"/>
                      <w:szCs w:val="24"/>
                    </w:rPr>
                    <w:t>创新管理</w:t>
                  </w:r>
                </w:p>
                <w:p w:rsidR="009878CF" w:rsidRDefault="009878CF">
                  <w:pPr>
                    <w:rPr>
                      <w:sz w:val="2"/>
                      <w:szCs w:val="2"/>
                    </w:rPr>
                  </w:pPr>
                </w:p>
              </w:txbxContent>
            </v:textbox>
            <w10:wrap type="square" anchorx="margin" anchory="page"/>
          </v:shape>
        </w:pict>
      </w:r>
      <w:r w:rsidR="00D86C0C">
        <w:rPr>
          <w:rFonts w:ascii="微软雅黑" w:eastAsia="微软雅黑" w:hAnsi="微软雅黑"/>
        </w:rPr>
        <w:br w:type="page"/>
      </w:r>
    </w:p>
    <w:p w:rsidR="00134295" w:rsidRDefault="00E766F4"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7088" behindDoc="1" locked="0" layoutInCell="1" allowOverlap="1">
            <wp:simplePos x="0" y="0"/>
            <wp:positionH relativeFrom="column">
              <wp:posOffset>103408</wp:posOffset>
            </wp:positionH>
            <wp:positionV relativeFrom="paragraph">
              <wp:posOffset>13384</wp:posOffset>
            </wp:positionV>
            <wp:extent cx="6508359" cy="9875520"/>
            <wp:effectExtent l="19050" t="0" r="6741" b="0"/>
            <wp:wrapNone/>
            <wp:docPr id="8" name="图片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stretch>
                      <a:fillRect/>
                    </a:stretch>
                  </pic:blipFill>
                  <pic:spPr>
                    <a:xfrm>
                      <a:off x="0" y="0"/>
                      <a:ext cx="6508359" cy="9875520"/>
                    </a:xfrm>
                    <a:prstGeom prst="rect">
                      <a:avLst/>
                    </a:prstGeom>
                  </pic:spPr>
                </pic:pic>
              </a:graphicData>
            </a:graphic>
          </wp:anchor>
        </w:drawing>
      </w:r>
      <w:r w:rsidR="00C55D25">
        <w:rPr>
          <w:rFonts w:ascii="微软雅黑" w:eastAsia="微软雅黑" w:hAnsi="微软雅黑"/>
          <w:noProof/>
          <w:lang w:val="en-US" w:bidi="ar-SA"/>
        </w:rPr>
        <w:drawing>
          <wp:anchor distT="0" distB="0" distL="114300" distR="114300" simplePos="0" relativeHeight="251698176" behindDoc="1" locked="0" layoutInCell="1" allowOverlap="1">
            <wp:simplePos x="0" y="0"/>
            <wp:positionH relativeFrom="column">
              <wp:posOffset>146804</wp:posOffset>
            </wp:positionH>
            <wp:positionV relativeFrom="paragraph">
              <wp:posOffset>89164</wp:posOffset>
            </wp:positionV>
            <wp:extent cx="6442135" cy="7737894"/>
            <wp:effectExtent l="19050" t="0" r="0" b="0"/>
            <wp:wrapNone/>
            <wp:docPr id="35" name="图片 32" descr="C:\Users\办公.win7-PC\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办公.win7-PC\Desktop\6.jpg"/>
                    <pic:cNvPicPr>
                      <a:picLocks noChangeAspect="1" noChangeArrowheads="1"/>
                    </pic:cNvPicPr>
                  </pic:nvPicPr>
                  <pic:blipFill>
                    <a:blip r:embed="rId16"/>
                    <a:srcRect/>
                    <a:stretch>
                      <a:fillRect/>
                    </a:stretch>
                  </pic:blipFill>
                  <pic:spPr bwMode="auto">
                    <a:xfrm>
                      <a:off x="0" y="0"/>
                      <a:ext cx="6442135" cy="7737894"/>
                    </a:xfrm>
                    <a:prstGeom prst="rect">
                      <a:avLst/>
                    </a:prstGeom>
                    <a:noFill/>
                    <a:ln w="9525">
                      <a:noFill/>
                      <a:miter lim="800000"/>
                      <a:headEnd/>
                      <a:tailEnd/>
                    </a:ln>
                  </pic:spPr>
                </pic:pic>
              </a:graphicData>
            </a:graphic>
          </wp:anchor>
        </w:drawing>
      </w:r>
    </w:p>
    <w:p w:rsidR="00D86C0C" w:rsidRDefault="0057331A" w:rsidP="00306B3E">
      <w:pPr>
        <w:rPr>
          <w:rFonts w:ascii="微软雅黑" w:eastAsia="微软雅黑" w:hAnsi="微软雅黑"/>
        </w:rPr>
      </w:pPr>
      <w:r w:rsidRPr="0057331A">
        <w:rPr>
          <w:rFonts w:ascii="微软雅黑" w:eastAsia="微软雅黑" w:hAnsi="微软雅黑"/>
          <w:noProof/>
        </w:rPr>
        <w:pict>
          <v:shape id="_x0000_s1056" type="#_x0000_t202" style="position:absolute;margin-left:179.3pt;margin-top:121.85pt;width:259.05pt;height:662.4pt;z-index:251700224;mso-position-horizontal-relative:margin;mso-position-vertical-relative:page;mso-width-relative:margin" o:allowincell="f" filled="f" stroked="f">
            <v:textbox style="mso-next-textbox:#_x0000_s1056;mso-fit-shape-to-text:t">
              <w:txbxContent>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转型升级的时机、趋势和关键</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产业链分析与商业模式选择</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商业模式的创新</w:t>
                  </w:r>
                </w:p>
                <w:p w:rsidR="009878CF" w:rsidRDefault="00BD56E8" w:rsidP="00BD56E8">
                  <w:pPr>
                    <w:rPr>
                      <w:rFonts w:ascii="黑体" w:eastAsia="黑体" w:hAnsi="黑体"/>
                      <w:sz w:val="24"/>
                      <w:szCs w:val="24"/>
                    </w:rPr>
                  </w:pPr>
                  <w:r w:rsidRPr="00BD56E8">
                    <w:rPr>
                      <w:rFonts w:ascii="黑体" w:eastAsia="黑体" w:hAnsi="黑体" w:hint="eastAsia"/>
                      <w:sz w:val="24"/>
                      <w:szCs w:val="24"/>
                    </w:rPr>
                    <w:t>商业模式的力量</w:t>
                  </w:r>
                  <w:r w:rsidRPr="00BD56E8">
                    <w:rPr>
                      <w:rFonts w:ascii="黑体" w:eastAsia="黑体" w:hAnsi="黑体"/>
                      <w:sz w:val="24"/>
                      <w:szCs w:val="24"/>
                    </w:rPr>
                    <w:tab/>
                  </w:r>
                </w:p>
                <w:p w:rsidR="009878CF"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企业对移动互联终端的应用</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如何利用大数据进行客户分析</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移动互联时代的企业实战营销</w:t>
                  </w:r>
                </w:p>
                <w:p w:rsidR="009878CF" w:rsidRDefault="00BD56E8" w:rsidP="00BD56E8">
                  <w:pPr>
                    <w:rPr>
                      <w:rFonts w:ascii="黑体" w:eastAsia="黑体" w:hAnsi="黑体"/>
                      <w:sz w:val="24"/>
                      <w:szCs w:val="24"/>
                    </w:rPr>
                  </w:pPr>
                  <w:r w:rsidRPr="00BD56E8">
                    <w:rPr>
                      <w:rFonts w:ascii="黑体" w:eastAsia="黑体" w:hAnsi="黑体" w:hint="eastAsia"/>
                      <w:sz w:val="24"/>
                      <w:szCs w:val="24"/>
                    </w:rPr>
                    <w:t>产业链的整合与模式创新</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BD56E8" w:rsidRPr="00C55D25" w:rsidRDefault="00BD56E8" w:rsidP="00C55D25">
                  <w:pPr>
                    <w:rPr>
                      <w:rFonts w:ascii="黑体" w:eastAsia="黑体" w:hAnsi="黑体"/>
                      <w:sz w:val="24"/>
                      <w:szCs w:val="24"/>
                    </w:rPr>
                  </w:pP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客户关系管理体系</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客户关系管理塑造</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品牌维护与形象管理</w:t>
                  </w:r>
                </w:p>
                <w:p w:rsidR="009878CF" w:rsidRDefault="00BD56E8" w:rsidP="00BD56E8">
                  <w:pPr>
                    <w:rPr>
                      <w:rFonts w:ascii="黑体" w:eastAsia="黑体" w:hAnsi="黑体"/>
                      <w:sz w:val="24"/>
                      <w:szCs w:val="24"/>
                    </w:rPr>
                  </w:pPr>
                  <w:r w:rsidRPr="00BD56E8">
                    <w:rPr>
                      <w:rFonts w:ascii="黑体" w:eastAsia="黑体" w:hAnsi="黑体" w:hint="eastAsia"/>
                      <w:sz w:val="24"/>
                      <w:szCs w:val="24"/>
                    </w:rPr>
                    <w:t>品牌延伸战略</w:t>
                  </w:r>
                </w:p>
                <w:p w:rsidR="009878CF" w:rsidRPr="00C55D25" w:rsidRDefault="009878CF" w:rsidP="00C55D25">
                  <w:pPr>
                    <w:rPr>
                      <w:rFonts w:ascii="黑体" w:eastAsia="黑体" w:hAnsi="黑体"/>
                      <w:sz w:val="24"/>
                      <w:szCs w:val="24"/>
                    </w:rPr>
                  </w:pPr>
                </w:p>
                <w:p w:rsidR="009878CF" w:rsidRPr="00C55D25" w:rsidRDefault="009878CF" w:rsidP="00C55D25">
                  <w:pPr>
                    <w:rPr>
                      <w:rFonts w:ascii="黑体" w:eastAsia="黑体" w:hAnsi="黑体"/>
                      <w:sz w:val="24"/>
                      <w:szCs w:val="24"/>
                    </w:rPr>
                  </w:pP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高效工作方法与艺术</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企业执行力打造与提升</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激励机制与巅峰团队</w:t>
                  </w:r>
                </w:p>
                <w:p w:rsidR="009878CF" w:rsidRDefault="00BD56E8" w:rsidP="00BD56E8">
                  <w:pPr>
                    <w:rPr>
                      <w:rFonts w:ascii="黑体" w:eastAsia="黑体" w:hAnsi="黑体"/>
                      <w:sz w:val="24"/>
                      <w:szCs w:val="24"/>
                    </w:rPr>
                  </w:pPr>
                  <w:r w:rsidRPr="00BD56E8">
                    <w:rPr>
                      <w:rFonts w:ascii="黑体" w:eastAsia="黑体" w:hAnsi="黑体" w:hint="eastAsia"/>
                      <w:sz w:val="24"/>
                      <w:szCs w:val="24"/>
                    </w:rPr>
                    <w:t>团队构建与组织行为分析</w:t>
                  </w:r>
                </w:p>
                <w:p w:rsidR="00BD56E8" w:rsidRPr="00C55D25" w:rsidRDefault="00BD56E8" w:rsidP="00BD56E8">
                  <w:pPr>
                    <w:rPr>
                      <w:rFonts w:ascii="黑体" w:eastAsia="黑体" w:hAnsi="黑体"/>
                      <w:sz w:val="24"/>
                      <w:szCs w:val="24"/>
                    </w:rPr>
                  </w:pPr>
                </w:p>
                <w:p w:rsidR="009878CF" w:rsidRPr="00C55D25" w:rsidRDefault="009878CF" w:rsidP="00C55D25">
                  <w:pPr>
                    <w:rPr>
                      <w:rFonts w:ascii="黑体" w:eastAsia="黑体" w:hAnsi="黑体"/>
                      <w:sz w:val="24"/>
                      <w:szCs w:val="24"/>
                    </w:rPr>
                  </w:pP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战略风险</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运营风险</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融资风险</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法律风险</w:t>
                  </w:r>
                </w:p>
                <w:p w:rsidR="009878CF" w:rsidRDefault="00BD56E8" w:rsidP="00C55D25">
                  <w:pPr>
                    <w:rPr>
                      <w:rFonts w:ascii="黑体" w:eastAsia="黑体" w:hAnsi="黑体"/>
                      <w:sz w:val="24"/>
                      <w:szCs w:val="24"/>
                    </w:rPr>
                  </w:pPr>
                  <w:r w:rsidRPr="00BD56E8">
                    <w:rPr>
                      <w:rFonts w:ascii="黑体" w:eastAsia="黑体" w:hAnsi="黑体" w:hint="eastAsia"/>
                      <w:sz w:val="24"/>
                      <w:szCs w:val="24"/>
                    </w:rPr>
                    <w:t>危机应对</w:t>
                  </w:r>
                </w:p>
                <w:p w:rsidR="00BD56E8" w:rsidRPr="00C55D25" w:rsidRDefault="00BD56E8" w:rsidP="00C55D25">
                  <w:pPr>
                    <w:rPr>
                      <w:rFonts w:ascii="黑体" w:eastAsia="黑体" w:hAnsi="黑体"/>
                      <w:sz w:val="24"/>
                      <w:szCs w:val="24"/>
                    </w:rPr>
                  </w:pPr>
                </w:p>
                <w:p w:rsidR="00BD56E8" w:rsidRPr="00BD56E8" w:rsidRDefault="00BD56E8" w:rsidP="00BD56E8">
                  <w:pPr>
                    <w:rPr>
                      <w:rFonts w:ascii="黑体" w:eastAsia="黑体" w:hAnsi="黑体"/>
                      <w:sz w:val="24"/>
                      <w:szCs w:val="24"/>
                    </w:rPr>
                  </w:pP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网络交互营销策略工具</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营销渠道建设和管理</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新媒体粉丝营销</w:t>
                  </w:r>
                </w:p>
                <w:p w:rsidR="009878CF" w:rsidRDefault="00BD56E8" w:rsidP="00BD56E8">
                  <w:pPr>
                    <w:rPr>
                      <w:rFonts w:ascii="黑体" w:eastAsia="黑体" w:hAnsi="黑体"/>
                      <w:sz w:val="24"/>
                      <w:szCs w:val="24"/>
                    </w:rPr>
                  </w:pPr>
                  <w:r w:rsidRPr="00BD56E8">
                    <w:rPr>
                      <w:rFonts w:ascii="黑体" w:eastAsia="黑体" w:hAnsi="黑体" w:hint="eastAsia"/>
                      <w:sz w:val="24"/>
                      <w:szCs w:val="24"/>
                    </w:rPr>
                    <w:t>传统活动和网络活动的配合</w:t>
                  </w:r>
                </w:p>
                <w:p w:rsidR="00BD56E8" w:rsidRDefault="00BD56E8" w:rsidP="00BD56E8">
                  <w:pPr>
                    <w:rPr>
                      <w:rFonts w:ascii="黑体" w:eastAsia="黑体" w:hAnsi="黑体"/>
                      <w:sz w:val="24"/>
                      <w:szCs w:val="24"/>
                    </w:rPr>
                  </w:pPr>
                </w:p>
                <w:p w:rsidR="00BD56E8" w:rsidRDefault="00BD56E8" w:rsidP="00BD56E8">
                  <w:pPr>
                    <w:rPr>
                      <w:rFonts w:ascii="黑体" w:eastAsia="黑体" w:hAnsi="黑体"/>
                      <w:sz w:val="24"/>
                      <w:szCs w:val="24"/>
                    </w:rPr>
                  </w:pP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融资渠道创新与资本运营</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供应链金融和网络金融</w:t>
                  </w:r>
                </w:p>
                <w:p w:rsidR="00BD56E8" w:rsidRPr="00BD56E8" w:rsidRDefault="00BD56E8" w:rsidP="00BD56E8">
                  <w:pPr>
                    <w:rPr>
                      <w:rFonts w:ascii="黑体" w:eastAsia="黑体" w:hAnsi="黑体"/>
                      <w:sz w:val="24"/>
                      <w:szCs w:val="24"/>
                    </w:rPr>
                  </w:pPr>
                  <w:r w:rsidRPr="00BD56E8">
                    <w:rPr>
                      <w:rFonts w:ascii="黑体" w:eastAsia="黑体" w:hAnsi="黑体" w:hint="eastAsia"/>
                      <w:sz w:val="24"/>
                      <w:szCs w:val="24"/>
                    </w:rPr>
                    <w:t>互联网金融与企业融资企业兼并与收购</w:t>
                  </w:r>
                </w:p>
                <w:p w:rsidR="00BD56E8" w:rsidRPr="00C55D25" w:rsidRDefault="00BD56E8" w:rsidP="00BD56E8">
                  <w:pPr>
                    <w:rPr>
                      <w:rFonts w:ascii="黑体" w:eastAsia="黑体" w:hAnsi="黑体"/>
                      <w:sz w:val="24"/>
                      <w:szCs w:val="24"/>
                    </w:rPr>
                  </w:pPr>
                  <w:r w:rsidRPr="00BD56E8">
                    <w:rPr>
                      <w:rFonts w:ascii="黑体" w:eastAsia="黑体" w:hAnsi="黑体" w:hint="eastAsia"/>
                      <w:sz w:val="24"/>
                      <w:szCs w:val="24"/>
                    </w:rPr>
                    <w:t>企业金融的风险管控</w:t>
                  </w:r>
                </w:p>
              </w:txbxContent>
            </v:textbox>
            <w10:wrap type="square" anchorx="margin" anchory="page"/>
          </v:shape>
        </w:pict>
      </w:r>
    </w:p>
    <w:p w:rsidR="00D86C0C" w:rsidRDefault="0057331A" w:rsidP="00306B3E">
      <w:pPr>
        <w:rPr>
          <w:rFonts w:ascii="微软雅黑" w:eastAsia="微软雅黑" w:hAnsi="微软雅黑"/>
        </w:rPr>
      </w:pPr>
      <w:r w:rsidRPr="0057331A">
        <w:rPr>
          <w:rFonts w:ascii="微软雅黑" w:eastAsia="微软雅黑" w:hAnsi="微软雅黑"/>
          <w:noProof/>
        </w:rPr>
        <w:pict>
          <v:shape id="_x0000_s1057" type="#_x0000_t202" style="position:absolute;margin-left:51.85pt;margin-top:149.55pt;width:173.05pt;height:625.5pt;z-index:251702272;mso-width-percent:330;mso-position-horizontal-relative:margin;mso-position-vertical-relative:page;mso-width-percent:330;mso-width-relative:margin" o:allowincell="f" filled="f" stroked="f">
            <v:textbox style="mso-next-textbox:#_x0000_s1057">
              <w:txbxContent>
                <w:p w:rsidR="009878CF" w:rsidRDefault="00BD56E8" w:rsidP="00C55D25">
                  <w:pPr>
                    <w:rPr>
                      <w:rFonts w:ascii="黑体" w:eastAsia="黑体" w:hAnsi="黑体"/>
                      <w:sz w:val="24"/>
                      <w:szCs w:val="24"/>
                    </w:rPr>
                  </w:pPr>
                  <w:r>
                    <w:rPr>
                      <w:rFonts w:ascii="黑体" w:eastAsia="黑体" w:hAnsi="黑体" w:hint="eastAsia"/>
                      <w:sz w:val="24"/>
                      <w:szCs w:val="24"/>
                    </w:rPr>
                    <w:t xml:space="preserve"> </w:t>
                  </w:r>
                  <w:r w:rsidR="00E766F4" w:rsidRPr="00E766F4">
                    <w:rPr>
                      <w:rFonts w:ascii="黑体" w:eastAsia="黑体" w:hAnsi="黑体" w:hint="eastAsia"/>
                      <w:sz w:val="24"/>
                      <w:szCs w:val="24"/>
                    </w:rPr>
                    <w:t>商业模式</w:t>
                  </w:r>
                  <w:r w:rsidR="009878CF" w:rsidRPr="00C55D25">
                    <w:rPr>
                      <w:rFonts w:ascii="黑体" w:eastAsia="黑体" w:hAnsi="黑体"/>
                      <w:sz w:val="24"/>
                      <w:szCs w:val="24"/>
                    </w:rPr>
                    <w:tab/>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BD56E8" w:rsidRDefault="00BD56E8" w:rsidP="00C55D25">
                  <w:pPr>
                    <w:rPr>
                      <w:rFonts w:ascii="黑体" w:eastAsia="黑体" w:hAnsi="黑体"/>
                      <w:sz w:val="24"/>
                      <w:szCs w:val="24"/>
                    </w:rPr>
                  </w:pPr>
                  <w:r>
                    <w:rPr>
                      <w:rFonts w:ascii="黑体" w:eastAsia="黑体" w:hAnsi="黑体" w:hint="eastAsia"/>
                      <w:sz w:val="24"/>
                      <w:szCs w:val="24"/>
                    </w:rPr>
                    <w:t xml:space="preserve"> </w:t>
                  </w:r>
                  <w:r w:rsidR="00E766F4" w:rsidRPr="00E766F4">
                    <w:rPr>
                      <w:rFonts w:ascii="黑体" w:eastAsia="黑体" w:hAnsi="黑体" w:hint="eastAsia"/>
                      <w:sz w:val="24"/>
                      <w:szCs w:val="24"/>
                    </w:rPr>
                    <w:t>移动互联</w:t>
                  </w:r>
                </w:p>
                <w:p w:rsidR="00BD56E8" w:rsidRDefault="00BD56E8" w:rsidP="00C55D25">
                  <w:pPr>
                    <w:rPr>
                      <w:rFonts w:ascii="黑体" w:eastAsia="黑体" w:hAnsi="黑体"/>
                      <w:sz w:val="24"/>
                      <w:szCs w:val="24"/>
                    </w:rPr>
                  </w:pPr>
                  <w:r>
                    <w:rPr>
                      <w:rFonts w:ascii="黑体" w:eastAsia="黑体" w:hAnsi="黑体" w:hint="eastAsia"/>
                      <w:sz w:val="24"/>
                      <w:szCs w:val="24"/>
                    </w:rPr>
                    <w:t xml:space="preserve"> </w:t>
                  </w:r>
                  <w:r w:rsidR="00E766F4" w:rsidRPr="00E766F4">
                    <w:rPr>
                      <w:rFonts w:ascii="黑体" w:eastAsia="黑体" w:hAnsi="黑体" w:hint="eastAsia"/>
                      <w:sz w:val="24"/>
                      <w:szCs w:val="24"/>
                    </w:rPr>
                    <w:t>企业应对</w:t>
                  </w:r>
                </w:p>
                <w:p w:rsidR="009878CF" w:rsidRDefault="00BD56E8" w:rsidP="00C55D25">
                  <w:pPr>
                    <w:rPr>
                      <w:rFonts w:ascii="黑体" w:eastAsia="黑体" w:hAnsi="黑体"/>
                      <w:sz w:val="24"/>
                      <w:szCs w:val="24"/>
                    </w:rPr>
                  </w:pPr>
                  <w:r>
                    <w:rPr>
                      <w:rFonts w:ascii="黑体" w:eastAsia="黑体" w:hAnsi="黑体" w:hint="eastAsia"/>
                      <w:sz w:val="24"/>
                      <w:szCs w:val="24"/>
                    </w:rPr>
                    <w:t xml:space="preserve">   </w:t>
                  </w:r>
                  <w:r w:rsidR="00E766F4" w:rsidRPr="00E766F4">
                    <w:rPr>
                      <w:rFonts w:ascii="黑体" w:eastAsia="黑体" w:hAnsi="黑体" w:hint="eastAsia"/>
                      <w:sz w:val="24"/>
                      <w:szCs w:val="24"/>
                    </w:rPr>
                    <w:t>之策</w:t>
                  </w:r>
                </w:p>
                <w:p w:rsidR="00BD56E8" w:rsidRDefault="00BD56E8" w:rsidP="00C55D25">
                  <w:pPr>
                    <w:rPr>
                      <w:rFonts w:ascii="黑体" w:eastAsia="黑体" w:hAnsi="黑体"/>
                      <w:sz w:val="24"/>
                      <w:szCs w:val="24"/>
                    </w:rPr>
                  </w:pPr>
                </w:p>
                <w:p w:rsidR="00BD56E8" w:rsidRDefault="00BD56E8" w:rsidP="00C55D25">
                  <w:pPr>
                    <w:rPr>
                      <w:rFonts w:ascii="黑体" w:eastAsia="黑体" w:hAnsi="黑体"/>
                      <w:sz w:val="24"/>
                      <w:szCs w:val="24"/>
                    </w:rPr>
                  </w:pPr>
                </w:p>
                <w:p w:rsidR="00BD56E8" w:rsidRDefault="00BD56E8" w:rsidP="00C55D25">
                  <w:pPr>
                    <w:rPr>
                      <w:rFonts w:ascii="黑体" w:eastAsia="黑体" w:hAnsi="黑体"/>
                      <w:sz w:val="24"/>
                      <w:szCs w:val="24"/>
                    </w:rPr>
                  </w:pPr>
                </w:p>
                <w:p w:rsidR="00BD56E8" w:rsidRDefault="00BD56E8" w:rsidP="00C55D25">
                  <w:pPr>
                    <w:rPr>
                      <w:rFonts w:ascii="黑体" w:eastAsia="黑体" w:hAnsi="黑体"/>
                      <w:sz w:val="24"/>
                      <w:szCs w:val="24"/>
                    </w:rPr>
                  </w:pPr>
                </w:p>
                <w:p w:rsidR="009878CF" w:rsidRDefault="00BD56E8" w:rsidP="00C55D25">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品牌管理</w:t>
                  </w:r>
                  <w:r w:rsidR="009878CF" w:rsidRPr="00C55D25">
                    <w:rPr>
                      <w:rFonts w:ascii="黑体" w:eastAsia="黑体" w:hAnsi="黑体"/>
                      <w:sz w:val="24"/>
                      <w:szCs w:val="24"/>
                    </w:rPr>
                    <w:tab/>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BD56E8" w:rsidRDefault="00BD56E8" w:rsidP="00C55D25">
                  <w:pPr>
                    <w:rPr>
                      <w:rFonts w:ascii="黑体" w:eastAsia="黑体" w:hAnsi="黑体"/>
                      <w:sz w:val="24"/>
                      <w:szCs w:val="24"/>
                    </w:rPr>
                  </w:pPr>
                </w:p>
                <w:p w:rsidR="009878CF" w:rsidRDefault="009878CF" w:rsidP="00C55D25">
                  <w:pPr>
                    <w:rPr>
                      <w:rFonts w:ascii="黑体" w:eastAsia="黑体" w:hAnsi="黑体"/>
                      <w:sz w:val="24"/>
                      <w:szCs w:val="24"/>
                    </w:rPr>
                  </w:pPr>
                </w:p>
                <w:p w:rsidR="00BD56E8" w:rsidRDefault="00BD56E8" w:rsidP="00C55D25">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团队建设</w:t>
                  </w:r>
                </w:p>
                <w:p w:rsidR="009878CF" w:rsidRDefault="00BD56E8" w:rsidP="00C55D25">
                  <w:pPr>
                    <w:rPr>
                      <w:rFonts w:ascii="黑体" w:eastAsia="黑体" w:hAnsi="黑体"/>
                      <w:sz w:val="24"/>
                      <w:szCs w:val="24"/>
                    </w:rPr>
                  </w:pPr>
                  <w:r w:rsidRPr="00BD56E8">
                    <w:rPr>
                      <w:rFonts w:ascii="黑体" w:eastAsia="黑体" w:hAnsi="黑体" w:hint="eastAsia"/>
                      <w:sz w:val="24"/>
                      <w:szCs w:val="24"/>
                    </w:rPr>
                    <w:t>与团队管理</w:t>
                  </w:r>
                  <w:r w:rsidR="009878CF" w:rsidRPr="00C55D25">
                    <w:rPr>
                      <w:rFonts w:ascii="黑体" w:eastAsia="黑体" w:hAnsi="黑体"/>
                      <w:sz w:val="24"/>
                      <w:szCs w:val="24"/>
                    </w:rPr>
                    <w:t xml:space="preserve">   </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BD56E8" w:rsidRDefault="00BD56E8" w:rsidP="00C55D25">
                  <w:pPr>
                    <w:rPr>
                      <w:rFonts w:ascii="黑体" w:eastAsia="黑体" w:hAnsi="黑体"/>
                      <w:sz w:val="24"/>
                      <w:szCs w:val="24"/>
                    </w:rPr>
                  </w:pPr>
                </w:p>
                <w:p w:rsidR="00BD56E8" w:rsidRDefault="00BD56E8" w:rsidP="00C55D25">
                  <w:pPr>
                    <w:rPr>
                      <w:rFonts w:ascii="黑体" w:eastAsia="黑体" w:hAnsi="黑体"/>
                      <w:sz w:val="24"/>
                      <w:szCs w:val="24"/>
                    </w:rPr>
                  </w:pPr>
                  <w:r w:rsidRPr="00BD56E8">
                    <w:rPr>
                      <w:rFonts w:ascii="黑体" w:eastAsia="黑体" w:hAnsi="黑体" w:hint="eastAsia"/>
                      <w:sz w:val="24"/>
                      <w:szCs w:val="24"/>
                    </w:rPr>
                    <w:t>风险管控与</w:t>
                  </w:r>
                </w:p>
                <w:p w:rsidR="009878CF" w:rsidRDefault="00BD56E8" w:rsidP="00C55D25">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危机管理</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BD56E8" w:rsidRDefault="00BD56E8" w:rsidP="00C55D25">
                  <w:pPr>
                    <w:rPr>
                      <w:rFonts w:ascii="黑体" w:eastAsia="黑体" w:hAnsi="黑体"/>
                      <w:sz w:val="24"/>
                      <w:szCs w:val="24"/>
                    </w:rPr>
                  </w:pPr>
                </w:p>
                <w:p w:rsidR="00BD56E8" w:rsidRDefault="00BD56E8"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BD56E8" w:rsidP="00BD56E8">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营销管理</w:t>
                  </w:r>
                </w:p>
                <w:p w:rsidR="00BD56E8" w:rsidRDefault="00BD56E8" w:rsidP="00BD56E8">
                  <w:pPr>
                    <w:rPr>
                      <w:rFonts w:ascii="黑体" w:eastAsia="黑体" w:hAnsi="黑体"/>
                      <w:sz w:val="24"/>
                      <w:szCs w:val="24"/>
                    </w:rPr>
                  </w:pPr>
                </w:p>
                <w:p w:rsidR="00BD56E8" w:rsidRDefault="00BD56E8" w:rsidP="00BD56E8">
                  <w:pPr>
                    <w:rPr>
                      <w:rFonts w:ascii="黑体" w:eastAsia="黑体" w:hAnsi="黑体"/>
                      <w:sz w:val="24"/>
                      <w:szCs w:val="24"/>
                    </w:rPr>
                  </w:pPr>
                </w:p>
                <w:p w:rsidR="00BD56E8" w:rsidRDefault="00BD56E8" w:rsidP="00BD56E8">
                  <w:pPr>
                    <w:rPr>
                      <w:rFonts w:ascii="黑体" w:eastAsia="黑体" w:hAnsi="黑体"/>
                      <w:sz w:val="24"/>
                      <w:szCs w:val="24"/>
                    </w:rPr>
                  </w:pPr>
                </w:p>
                <w:p w:rsidR="00BD56E8" w:rsidRDefault="00BD56E8" w:rsidP="00BD56E8">
                  <w:pPr>
                    <w:rPr>
                      <w:rFonts w:ascii="黑体" w:eastAsia="黑体" w:hAnsi="黑体"/>
                      <w:sz w:val="24"/>
                      <w:szCs w:val="24"/>
                    </w:rPr>
                  </w:pPr>
                </w:p>
                <w:p w:rsidR="00BD56E8" w:rsidRDefault="00BD56E8" w:rsidP="00BD56E8">
                  <w:pPr>
                    <w:rPr>
                      <w:rFonts w:ascii="黑体" w:eastAsia="黑体" w:hAnsi="黑体"/>
                      <w:sz w:val="24"/>
                      <w:szCs w:val="24"/>
                    </w:rPr>
                  </w:pPr>
                </w:p>
                <w:p w:rsidR="00BD56E8" w:rsidRDefault="00BD56E8" w:rsidP="00BD56E8">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投融资与</w:t>
                  </w:r>
                </w:p>
                <w:p w:rsidR="00BD56E8" w:rsidRDefault="00BD56E8" w:rsidP="00BD56E8">
                  <w:pPr>
                    <w:rPr>
                      <w:rFonts w:ascii="黑体" w:eastAsia="黑体" w:hAnsi="黑体"/>
                      <w:sz w:val="24"/>
                      <w:szCs w:val="24"/>
                    </w:rPr>
                  </w:pPr>
                  <w:r>
                    <w:rPr>
                      <w:rFonts w:ascii="黑体" w:eastAsia="黑体" w:hAnsi="黑体" w:hint="eastAsia"/>
                      <w:sz w:val="24"/>
                      <w:szCs w:val="24"/>
                    </w:rPr>
                    <w:t xml:space="preserve"> </w:t>
                  </w:r>
                  <w:r w:rsidRPr="00BD56E8">
                    <w:rPr>
                      <w:rFonts w:ascii="黑体" w:eastAsia="黑体" w:hAnsi="黑体" w:hint="eastAsia"/>
                      <w:sz w:val="24"/>
                      <w:szCs w:val="24"/>
                    </w:rPr>
                    <w:t>资本运作</w:t>
                  </w:r>
                </w:p>
                <w:p w:rsidR="00BD56E8" w:rsidRDefault="00BD56E8" w:rsidP="00BD56E8">
                  <w:pPr>
                    <w:rPr>
                      <w:rFonts w:ascii="黑体" w:eastAsia="黑体" w:hAnsi="黑体"/>
                      <w:sz w:val="24"/>
                      <w:szCs w:val="24"/>
                    </w:rPr>
                  </w:pPr>
                </w:p>
                <w:p w:rsidR="00BD56E8" w:rsidRPr="00C55D25" w:rsidRDefault="00BD56E8" w:rsidP="00BD56E8">
                  <w:pPr>
                    <w:rPr>
                      <w:rFonts w:ascii="黑体" w:eastAsia="黑体" w:hAnsi="黑体"/>
                      <w:sz w:val="24"/>
                      <w:szCs w:val="24"/>
                    </w:rPr>
                  </w:pPr>
                </w:p>
              </w:txbxContent>
            </v:textbox>
            <w10:wrap type="square" anchorx="margin" anchory="page"/>
          </v:shape>
        </w:pict>
      </w: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D86C0C" w:rsidRDefault="00D86C0C" w:rsidP="00306B3E">
      <w:pPr>
        <w:rPr>
          <w:rFonts w:ascii="微软雅黑" w:eastAsia="微软雅黑" w:hAnsi="微软雅黑"/>
        </w:rPr>
      </w:pPr>
    </w:p>
    <w:p w:rsidR="00191A6C" w:rsidRDefault="00057C92"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8112" behindDoc="1" locked="0" layoutInCell="1" allowOverlap="1">
            <wp:simplePos x="0" y="0"/>
            <wp:positionH relativeFrom="column">
              <wp:posOffset>19001</wp:posOffset>
            </wp:positionH>
            <wp:positionV relativeFrom="paragraph">
              <wp:posOffset>111858</wp:posOffset>
            </wp:positionV>
            <wp:extent cx="6649036" cy="8890782"/>
            <wp:effectExtent l="19050" t="0" r="0" b="0"/>
            <wp:wrapNone/>
            <wp:docPr id="9" name="图片 3" descr="C:\Users\办公.win7-PC\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办公.win7-PC\Desktop\7.jpg"/>
                    <pic:cNvPicPr>
                      <a:picLocks noChangeAspect="1" noChangeArrowheads="1"/>
                    </pic:cNvPicPr>
                  </pic:nvPicPr>
                  <pic:blipFill>
                    <a:blip r:embed="rId17"/>
                    <a:srcRect/>
                    <a:stretch>
                      <a:fillRect/>
                    </a:stretch>
                  </pic:blipFill>
                  <pic:spPr bwMode="auto">
                    <a:xfrm>
                      <a:off x="0" y="0"/>
                      <a:ext cx="6649036" cy="8890782"/>
                    </a:xfrm>
                    <a:prstGeom prst="rect">
                      <a:avLst/>
                    </a:prstGeom>
                    <a:noFill/>
                    <a:ln w="9525">
                      <a:noFill/>
                      <a:miter lim="800000"/>
                      <a:headEnd/>
                      <a:tailEnd/>
                    </a:ln>
                  </pic:spPr>
                </pic:pic>
              </a:graphicData>
            </a:graphic>
          </wp:anchor>
        </w:drawing>
      </w:r>
      <w:r w:rsidR="0057331A" w:rsidRPr="0057331A">
        <w:rPr>
          <w:rFonts w:ascii="微软雅黑" w:eastAsia="微软雅黑" w:hAnsi="微软雅黑"/>
          <w:noProof/>
        </w:rPr>
        <w:pict>
          <v:shape id="_x0000_s1059" type="#_x0000_t202" style="position:absolute;margin-left:48.1pt;margin-top:87.65pt;width:173.05pt;height:686.65pt;z-index:251707392;mso-width-percent:330;mso-position-horizontal-relative:margin;mso-position-vertical-relative:page;mso-width-percent:330;mso-width-relative:margin" o:allowincell="f" filled="f" stroked="f">
            <v:textbox style="mso-next-textbox:#_x0000_s1059">
              <w:txbxContent>
                <w:p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企业财务</w:t>
                  </w:r>
                </w:p>
                <w:p w:rsidR="00057C92" w:rsidRDefault="00057C92" w:rsidP="00C55D25">
                  <w:pPr>
                    <w:rPr>
                      <w:rFonts w:ascii="黑体" w:eastAsia="黑体" w:hAnsi="黑体"/>
                      <w:sz w:val="24"/>
                      <w:szCs w:val="24"/>
                    </w:rPr>
                  </w:pPr>
                  <w:r w:rsidRPr="00057C92">
                    <w:rPr>
                      <w:rFonts w:ascii="黑体" w:eastAsia="黑体" w:hAnsi="黑体" w:hint="eastAsia"/>
                      <w:sz w:val="24"/>
                      <w:szCs w:val="24"/>
                    </w:rPr>
                    <w:t>管理及税收</w:t>
                  </w:r>
                </w:p>
                <w:p w:rsidR="009878CF"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筹划</w:t>
                  </w:r>
                  <w:r w:rsidR="009878CF" w:rsidRPr="00C55D25">
                    <w:rPr>
                      <w:rFonts w:ascii="黑体" w:eastAsia="黑体" w:hAnsi="黑体"/>
                      <w:sz w:val="24"/>
                      <w:szCs w:val="24"/>
                    </w:rPr>
                    <w:tab/>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057C92" w:rsidP="00C55D25">
                  <w:pPr>
                    <w:rPr>
                      <w:rFonts w:ascii="黑体" w:eastAsia="黑体" w:hAnsi="黑体"/>
                      <w:sz w:val="24"/>
                      <w:szCs w:val="24"/>
                    </w:rPr>
                  </w:pPr>
                  <w:r>
                    <w:rPr>
                      <w:rFonts w:ascii="黑体" w:eastAsia="黑体" w:hAnsi="黑体" w:hint="eastAsia"/>
                      <w:sz w:val="24"/>
                      <w:szCs w:val="24"/>
                    </w:rPr>
                    <w:t xml:space="preserve"> </w:t>
                  </w:r>
                </w:p>
                <w:p w:rsidR="00057C92" w:rsidRDefault="00057C92" w:rsidP="00C55D25">
                  <w:pPr>
                    <w:rPr>
                      <w:rFonts w:ascii="黑体" w:eastAsia="黑体" w:hAnsi="黑体"/>
                      <w:sz w:val="24"/>
                      <w:szCs w:val="24"/>
                    </w:rPr>
                  </w:pPr>
                </w:p>
                <w:p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产业资本</w:t>
                  </w:r>
                </w:p>
                <w:p w:rsidR="009878CF"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运营创新</w:t>
                  </w:r>
                  <w:r w:rsidR="009878CF" w:rsidRPr="00C55D25">
                    <w:rPr>
                      <w:rFonts w:ascii="黑体" w:eastAsia="黑体" w:hAnsi="黑体"/>
                      <w:sz w:val="24"/>
                      <w:szCs w:val="24"/>
                    </w:rPr>
                    <w:t xml:space="preserve">  </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互联网</w:t>
                  </w:r>
                </w:p>
                <w:p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金融模式</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057C92" w:rsidRDefault="00057C92" w:rsidP="00C55D25">
                  <w:pPr>
                    <w:rPr>
                      <w:rFonts w:ascii="黑体" w:eastAsia="黑体" w:hAnsi="黑体"/>
                      <w:sz w:val="24"/>
                      <w:szCs w:val="24"/>
                    </w:rPr>
                  </w:pPr>
                </w:p>
                <w:p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领导艺术</w:t>
                  </w:r>
                </w:p>
                <w:p w:rsidR="009878CF" w:rsidRDefault="00057C92" w:rsidP="00C55D25">
                  <w:pPr>
                    <w:rPr>
                      <w:rFonts w:ascii="黑体" w:eastAsia="黑体" w:hAnsi="黑体"/>
                      <w:sz w:val="24"/>
                      <w:szCs w:val="24"/>
                    </w:rPr>
                  </w:pPr>
                  <w:r w:rsidRPr="00057C92">
                    <w:rPr>
                      <w:rFonts w:ascii="黑体" w:eastAsia="黑体" w:hAnsi="黑体" w:hint="eastAsia"/>
                      <w:sz w:val="24"/>
                      <w:szCs w:val="24"/>
                    </w:rPr>
                    <w:t>与领导智慧</w:t>
                  </w:r>
                  <w:r w:rsidR="009878CF" w:rsidRPr="00C55D25">
                    <w:rPr>
                      <w:rFonts w:ascii="黑体" w:eastAsia="黑体" w:hAnsi="黑体"/>
                      <w:sz w:val="24"/>
                      <w:szCs w:val="24"/>
                    </w:rPr>
                    <w:t xml:space="preserve">  </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057C92" w:rsidRDefault="00057C92"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057C92" w:rsidRDefault="00057C92" w:rsidP="00C55D25">
                  <w:pPr>
                    <w:rPr>
                      <w:rFonts w:ascii="黑体" w:eastAsia="黑体" w:hAnsi="黑体"/>
                      <w:sz w:val="24"/>
                      <w:szCs w:val="24"/>
                    </w:rPr>
                  </w:pPr>
                  <w:r w:rsidRPr="00057C92">
                    <w:rPr>
                      <w:rFonts w:ascii="黑体" w:eastAsia="黑体" w:hAnsi="黑体" w:hint="eastAsia"/>
                      <w:sz w:val="24"/>
                      <w:szCs w:val="24"/>
                    </w:rPr>
                    <w:t>卓越领导者</w:t>
                  </w:r>
                </w:p>
                <w:p w:rsidR="009878CF"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心智模式</w:t>
                  </w: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9878CF" w:rsidRDefault="009878CF" w:rsidP="00C55D25">
                  <w:pPr>
                    <w:rPr>
                      <w:rFonts w:ascii="黑体" w:eastAsia="黑体" w:hAnsi="黑体"/>
                      <w:sz w:val="24"/>
                      <w:szCs w:val="24"/>
                    </w:rPr>
                  </w:pPr>
                </w:p>
                <w:p w:rsidR="00057C92" w:rsidRDefault="00057C92" w:rsidP="00C55D25">
                  <w:pPr>
                    <w:rPr>
                      <w:rFonts w:ascii="黑体" w:eastAsia="黑体" w:hAnsi="黑体"/>
                      <w:sz w:val="24"/>
                      <w:szCs w:val="24"/>
                    </w:rPr>
                  </w:pPr>
                </w:p>
                <w:p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国学精粹</w:t>
                  </w:r>
                </w:p>
                <w:p w:rsidR="009878CF" w:rsidRDefault="00057C92" w:rsidP="00C55D25">
                  <w:pPr>
                    <w:rPr>
                      <w:rFonts w:ascii="黑体" w:eastAsia="黑体" w:hAnsi="黑体"/>
                      <w:sz w:val="24"/>
                      <w:szCs w:val="24"/>
                    </w:rPr>
                  </w:pPr>
                  <w:r w:rsidRPr="00057C92">
                    <w:rPr>
                      <w:rFonts w:ascii="黑体" w:eastAsia="黑体" w:hAnsi="黑体" w:hint="eastAsia"/>
                      <w:sz w:val="24"/>
                      <w:szCs w:val="24"/>
                    </w:rPr>
                    <w:t>与现代管理</w:t>
                  </w:r>
                </w:p>
                <w:p w:rsidR="00057C92" w:rsidRDefault="00057C92" w:rsidP="00C55D25">
                  <w:pPr>
                    <w:rPr>
                      <w:rFonts w:ascii="黑体" w:eastAsia="黑体" w:hAnsi="黑体"/>
                      <w:sz w:val="24"/>
                      <w:szCs w:val="24"/>
                    </w:rPr>
                  </w:pPr>
                </w:p>
                <w:p w:rsidR="00057C92" w:rsidRDefault="00057C92" w:rsidP="00C55D25">
                  <w:pPr>
                    <w:rPr>
                      <w:rFonts w:ascii="黑体" w:eastAsia="黑体" w:hAnsi="黑体"/>
                      <w:sz w:val="24"/>
                      <w:szCs w:val="24"/>
                    </w:rPr>
                  </w:pPr>
                </w:p>
                <w:p w:rsidR="00057C92" w:rsidRDefault="00057C92" w:rsidP="00C55D25">
                  <w:pPr>
                    <w:rPr>
                      <w:rFonts w:ascii="黑体" w:eastAsia="黑体" w:hAnsi="黑体"/>
                      <w:sz w:val="24"/>
                      <w:szCs w:val="24"/>
                    </w:rPr>
                  </w:pPr>
                </w:p>
                <w:p w:rsidR="00057C92" w:rsidRDefault="00057C92" w:rsidP="00C55D25">
                  <w:pPr>
                    <w:rPr>
                      <w:rFonts w:ascii="黑体" w:eastAsia="黑体" w:hAnsi="黑体"/>
                      <w:sz w:val="24"/>
                      <w:szCs w:val="24"/>
                    </w:rPr>
                  </w:pPr>
                </w:p>
                <w:p w:rsidR="00057C92" w:rsidRDefault="00057C92" w:rsidP="00C55D25">
                  <w:pPr>
                    <w:rPr>
                      <w:rFonts w:ascii="黑体" w:eastAsia="黑体" w:hAnsi="黑体"/>
                      <w:sz w:val="24"/>
                      <w:szCs w:val="24"/>
                    </w:rPr>
                  </w:pPr>
                  <w:r>
                    <w:rPr>
                      <w:rFonts w:ascii="黑体" w:eastAsia="黑体" w:hAnsi="黑体" w:hint="eastAsia"/>
                      <w:sz w:val="24"/>
                      <w:szCs w:val="24"/>
                    </w:rPr>
                    <w:t xml:space="preserve"> </w:t>
                  </w:r>
                  <w:r w:rsidRPr="00057C92">
                    <w:rPr>
                      <w:rFonts w:ascii="黑体" w:eastAsia="黑体" w:hAnsi="黑体" w:hint="eastAsia"/>
                      <w:sz w:val="24"/>
                      <w:szCs w:val="24"/>
                    </w:rPr>
                    <w:t>传统哲学</w:t>
                  </w:r>
                </w:p>
                <w:p w:rsidR="00057C92" w:rsidRPr="00C55D25" w:rsidRDefault="00057C92" w:rsidP="00C55D25">
                  <w:pPr>
                    <w:rPr>
                      <w:rFonts w:ascii="黑体" w:eastAsia="黑体" w:hAnsi="黑体"/>
                      <w:sz w:val="24"/>
                      <w:szCs w:val="24"/>
                    </w:rPr>
                  </w:pPr>
                  <w:r w:rsidRPr="00057C92">
                    <w:rPr>
                      <w:rFonts w:ascii="黑体" w:eastAsia="黑体" w:hAnsi="黑体" w:hint="eastAsia"/>
                      <w:sz w:val="24"/>
                      <w:szCs w:val="24"/>
                    </w:rPr>
                    <w:t>与现代商战</w:t>
                  </w:r>
                </w:p>
              </w:txbxContent>
            </v:textbox>
            <w10:wrap type="square" anchorx="margin" anchory="page"/>
          </v:shape>
        </w:pict>
      </w:r>
      <w:r w:rsidR="0057331A" w:rsidRPr="0057331A">
        <w:rPr>
          <w:rFonts w:ascii="微软雅黑" w:eastAsia="微软雅黑" w:hAnsi="微软雅黑"/>
          <w:noProof/>
        </w:rPr>
        <w:pict>
          <v:shape id="_x0000_s1058" type="#_x0000_t202" style="position:absolute;margin-left:181.55pt;margin-top:85.25pt;width:340.1pt;height:631.2pt;z-index:251705344;mso-position-horizontal-relative:margin;mso-position-vertical-relative:page;mso-width-relative:margin" o:allowincell="f" filled="f" stroked="f">
            <v:textbox style="mso-next-textbox:#_x0000_s1058;mso-fit-shape-to-text:t">
              <w:txbxContent>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财务报表分析</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企业现金流管理</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税收筹划与经营成本</w:t>
                  </w:r>
                </w:p>
                <w:p w:rsidR="009878CF" w:rsidRDefault="00057C92" w:rsidP="00057C92">
                  <w:pPr>
                    <w:rPr>
                      <w:rFonts w:ascii="黑体" w:eastAsia="黑体" w:hAnsi="黑体"/>
                      <w:sz w:val="24"/>
                      <w:szCs w:val="24"/>
                    </w:rPr>
                  </w:pPr>
                  <w:r w:rsidRPr="00057C92">
                    <w:rPr>
                      <w:rFonts w:ascii="黑体" w:eastAsia="黑体" w:hAnsi="黑体" w:hint="eastAsia"/>
                      <w:sz w:val="24"/>
                      <w:szCs w:val="24"/>
                    </w:rPr>
                    <w:t>税制与税务风险防范</w:t>
                  </w:r>
                </w:p>
                <w:p w:rsidR="00057C92" w:rsidRDefault="00057C92" w:rsidP="00057C92">
                  <w:pPr>
                    <w:rPr>
                      <w:rFonts w:ascii="黑体" w:eastAsia="黑体" w:hAnsi="黑体"/>
                      <w:sz w:val="24"/>
                      <w:szCs w:val="24"/>
                    </w:rPr>
                  </w:pPr>
                </w:p>
                <w:p w:rsidR="00057C92" w:rsidRPr="007F216D" w:rsidRDefault="00057C92" w:rsidP="00057C92">
                  <w:pPr>
                    <w:rPr>
                      <w:rFonts w:ascii="黑体" w:eastAsia="黑体" w:hAnsi="黑体"/>
                      <w:sz w:val="24"/>
                      <w:szCs w:val="24"/>
                    </w:rPr>
                  </w:pP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多层次资本市场的上市路径与市值管理</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产业资本培育孵化与商业计划书</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项目尽职调查、投资协议的谈判</w:t>
                  </w:r>
                </w:p>
                <w:p w:rsidR="009878CF" w:rsidRDefault="00057C92" w:rsidP="00057C92">
                  <w:pPr>
                    <w:rPr>
                      <w:rFonts w:ascii="黑体" w:eastAsia="黑体" w:hAnsi="黑体"/>
                      <w:sz w:val="24"/>
                      <w:szCs w:val="24"/>
                    </w:rPr>
                  </w:pPr>
                  <w:r w:rsidRPr="00057C92">
                    <w:rPr>
                      <w:rFonts w:ascii="黑体" w:eastAsia="黑体" w:hAnsi="黑体" w:hint="eastAsia"/>
                      <w:sz w:val="24"/>
                      <w:szCs w:val="24"/>
                    </w:rPr>
                    <w:t>多层次资本市场的投资退出新模式与投资回报分析</w:t>
                  </w:r>
                </w:p>
                <w:p w:rsidR="00057C92" w:rsidRDefault="00057C92" w:rsidP="00057C92">
                  <w:pPr>
                    <w:rPr>
                      <w:rFonts w:ascii="黑体" w:eastAsia="黑体" w:hAnsi="黑体"/>
                      <w:sz w:val="24"/>
                      <w:szCs w:val="24"/>
                    </w:rPr>
                  </w:pPr>
                </w:p>
                <w:p w:rsidR="00057C92" w:rsidRPr="007F216D" w:rsidRDefault="00057C92" w:rsidP="00057C92">
                  <w:pPr>
                    <w:rPr>
                      <w:rFonts w:ascii="黑体" w:eastAsia="黑体" w:hAnsi="黑体"/>
                      <w:sz w:val="24"/>
                      <w:szCs w:val="24"/>
                    </w:rPr>
                  </w:pPr>
                </w:p>
                <w:p w:rsidR="009878CF" w:rsidRPr="007F216D" w:rsidRDefault="009878CF" w:rsidP="007F216D">
                  <w:pPr>
                    <w:rPr>
                      <w:rFonts w:ascii="黑体" w:eastAsia="黑体" w:hAnsi="黑体"/>
                      <w:sz w:val="24"/>
                      <w:szCs w:val="24"/>
                    </w:rPr>
                  </w:pP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传统金融借助互联网渠道</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电商平台金融</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互联网</w:t>
                  </w:r>
                  <w:r w:rsidRPr="00057C92">
                    <w:rPr>
                      <w:rFonts w:ascii="黑体" w:eastAsia="黑体" w:hAnsi="黑体"/>
                      <w:sz w:val="24"/>
                      <w:szCs w:val="24"/>
                    </w:rPr>
                    <w:t>+商业模式创新</w:t>
                  </w:r>
                </w:p>
                <w:p w:rsidR="009878CF" w:rsidRPr="007F216D" w:rsidRDefault="00057C92" w:rsidP="00057C92">
                  <w:pPr>
                    <w:rPr>
                      <w:rFonts w:ascii="黑体" w:eastAsia="黑体" w:hAnsi="黑体"/>
                      <w:sz w:val="24"/>
                      <w:szCs w:val="24"/>
                    </w:rPr>
                  </w:pPr>
                  <w:r w:rsidRPr="00057C92">
                    <w:rPr>
                      <w:rFonts w:ascii="黑体" w:eastAsia="黑体" w:hAnsi="黑体" w:hint="eastAsia"/>
                      <w:sz w:val="24"/>
                      <w:szCs w:val="24"/>
                    </w:rPr>
                    <w:t>交互式营销理念下的互联网金融平台</w:t>
                  </w:r>
                </w:p>
                <w:p w:rsidR="009878CF" w:rsidRPr="007F216D" w:rsidRDefault="009878CF" w:rsidP="007F216D">
                  <w:pPr>
                    <w:rPr>
                      <w:rFonts w:ascii="黑体" w:eastAsia="黑体" w:hAnsi="黑体"/>
                      <w:sz w:val="24"/>
                      <w:szCs w:val="24"/>
                    </w:rPr>
                  </w:pPr>
                </w:p>
                <w:p w:rsidR="00057C92" w:rsidRPr="00057C92" w:rsidRDefault="00057C92" w:rsidP="00057C92">
                  <w:pPr>
                    <w:rPr>
                      <w:rFonts w:ascii="黑体" w:eastAsia="黑体" w:hAnsi="黑体"/>
                      <w:sz w:val="24"/>
                      <w:szCs w:val="24"/>
                    </w:rPr>
                  </w:pP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企业家人格魅力塑造</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沟通与冲突管理</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商务礼仪与谈判艺术</w:t>
                  </w:r>
                </w:p>
                <w:p w:rsidR="009878CF" w:rsidRDefault="00057C92" w:rsidP="00057C92">
                  <w:pPr>
                    <w:rPr>
                      <w:rFonts w:ascii="黑体" w:eastAsia="黑体" w:hAnsi="黑体"/>
                      <w:sz w:val="24"/>
                      <w:szCs w:val="24"/>
                    </w:rPr>
                  </w:pPr>
                  <w:r w:rsidRPr="00057C92">
                    <w:rPr>
                      <w:rFonts w:ascii="黑体" w:eastAsia="黑体" w:hAnsi="黑体" w:hint="eastAsia"/>
                      <w:sz w:val="24"/>
                      <w:szCs w:val="24"/>
                    </w:rPr>
                    <w:t>情商与影响力</w:t>
                  </w: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057C92" w:rsidRPr="00057C92" w:rsidRDefault="00057C92" w:rsidP="00057C92">
                  <w:pPr>
                    <w:rPr>
                      <w:rFonts w:ascii="黑体" w:eastAsia="黑体" w:hAnsi="黑体"/>
                      <w:sz w:val="24"/>
                      <w:szCs w:val="24"/>
                    </w:rPr>
                  </w:pP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压力管理与情绪修炼</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企业领导者心理变革</w:t>
                  </w:r>
                </w:p>
                <w:p w:rsidR="009878CF" w:rsidRDefault="00057C92" w:rsidP="00057C92">
                  <w:pPr>
                    <w:rPr>
                      <w:rFonts w:ascii="黑体" w:eastAsia="黑体" w:hAnsi="黑体"/>
                      <w:sz w:val="24"/>
                      <w:szCs w:val="24"/>
                    </w:rPr>
                  </w:pPr>
                  <w:r w:rsidRPr="00057C92">
                    <w:rPr>
                      <w:rFonts w:ascii="黑体" w:eastAsia="黑体" w:hAnsi="黑体"/>
                      <w:sz w:val="24"/>
                      <w:szCs w:val="24"/>
                    </w:rPr>
                    <w:t>NLP领导模式</w:t>
                  </w:r>
                </w:p>
                <w:p w:rsidR="009878CF" w:rsidRPr="007F216D" w:rsidRDefault="009878CF" w:rsidP="007F216D">
                  <w:pPr>
                    <w:rPr>
                      <w:rFonts w:ascii="黑体" w:eastAsia="黑体" w:hAnsi="黑体"/>
                      <w:sz w:val="24"/>
                      <w:szCs w:val="24"/>
                    </w:rPr>
                  </w:pPr>
                </w:p>
                <w:p w:rsidR="009878CF" w:rsidRPr="007F216D" w:rsidRDefault="009878CF" w:rsidP="007F216D">
                  <w:pPr>
                    <w:rPr>
                      <w:rFonts w:ascii="黑体" w:eastAsia="黑体" w:hAnsi="黑体"/>
                      <w:sz w:val="24"/>
                      <w:szCs w:val="24"/>
                    </w:rPr>
                  </w:pPr>
                </w:p>
                <w:p w:rsidR="00057C92" w:rsidRPr="00057C92" w:rsidRDefault="00057C92" w:rsidP="00057C92">
                  <w:pPr>
                    <w:rPr>
                      <w:rFonts w:ascii="黑体" w:eastAsia="黑体" w:hAnsi="黑体"/>
                      <w:sz w:val="24"/>
                      <w:szCs w:val="24"/>
                    </w:rPr>
                  </w:pP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儒家与现代企业管理</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道家与现代企业管理</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法家与现代企业管理</w:t>
                  </w:r>
                </w:p>
                <w:p w:rsidR="009878CF" w:rsidRDefault="00057C92" w:rsidP="00057C92">
                  <w:pPr>
                    <w:rPr>
                      <w:rFonts w:ascii="黑体" w:eastAsia="黑体" w:hAnsi="黑体"/>
                      <w:sz w:val="24"/>
                      <w:szCs w:val="24"/>
                    </w:rPr>
                  </w:pPr>
                  <w:r w:rsidRPr="00057C92">
                    <w:rPr>
                      <w:rFonts w:ascii="黑体" w:eastAsia="黑体" w:hAnsi="黑体" w:hint="eastAsia"/>
                      <w:sz w:val="24"/>
                      <w:szCs w:val="24"/>
                    </w:rPr>
                    <w:t>易经智慧与经营管理</w:t>
                  </w:r>
                </w:p>
                <w:p w:rsidR="00057C92" w:rsidRDefault="00057C92" w:rsidP="00057C92">
                  <w:pPr>
                    <w:rPr>
                      <w:rFonts w:ascii="黑体" w:eastAsia="黑体" w:hAnsi="黑体"/>
                      <w:sz w:val="24"/>
                      <w:szCs w:val="24"/>
                    </w:rPr>
                  </w:pPr>
                </w:p>
                <w:p w:rsidR="00057C92" w:rsidRDefault="00057C92" w:rsidP="00057C92">
                  <w:pPr>
                    <w:rPr>
                      <w:rFonts w:ascii="黑体" w:eastAsia="黑体" w:hAnsi="黑体"/>
                      <w:sz w:val="24"/>
                      <w:szCs w:val="24"/>
                    </w:rPr>
                  </w:pP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孙子兵法与企业谋略</w:t>
                  </w:r>
                </w:p>
                <w:p w:rsidR="00057C92" w:rsidRPr="00057C92" w:rsidRDefault="00057C92" w:rsidP="00057C92">
                  <w:pPr>
                    <w:rPr>
                      <w:rFonts w:ascii="黑体" w:eastAsia="黑体" w:hAnsi="黑体"/>
                      <w:sz w:val="24"/>
                      <w:szCs w:val="24"/>
                    </w:rPr>
                  </w:pPr>
                  <w:r w:rsidRPr="00057C92">
                    <w:rPr>
                      <w:rFonts w:ascii="黑体" w:eastAsia="黑体" w:hAnsi="黑体" w:hint="eastAsia"/>
                      <w:sz w:val="24"/>
                      <w:szCs w:val="24"/>
                    </w:rPr>
                    <w:t>鬼谷子与经营智慧</w:t>
                  </w:r>
                </w:p>
                <w:p w:rsidR="00057C92" w:rsidRPr="00057C92" w:rsidRDefault="00057C92" w:rsidP="00057C92">
                  <w:pPr>
                    <w:ind w:left="1680" w:hanging="1680"/>
                    <w:rPr>
                      <w:rFonts w:ascii="黑体" w:eastAsia="黑体" w:hAnsi="黑体"/>
                      <w:sz w:val="24"/>
                      <w:szCs w:val="24"/>
                    </w:rPr>
                  </w:pPr>
                  <w:r w:rsidRPr="00057C92">
                    <w:rPr>
                      <w:rFonts w:ascii="黑体" w:eastAsia="黑体" w:hAnsi="黑体" w:hint="eastAsia"/>
                      <w:sz w:val="24"/>
                      <w:szCs w:val="24"/>
                    </w:rPr>
                    <w:t>晋商、徽商之道</w:t>
                  </w:r>
                </w:p>
                <w:p w:rsidR="00057C92" w:rsidRPr="007F216D" w:rsidRDefault="00057C92" w:rsidP="00057C92">
                  <w:pPr>
                    <w:rPr>
                      <w:rFonts w:ascii="黑体" w:eastAsia="黑体" w:hAnsi="黑体"/>
                      <w:sz w:val="24"/>
                      <w:szCs w:val="24"/>
                    </w:rPr>
                  </w:pPr>
                  <w:r w:rsidRPr="00057C92">
                    <w:rPr>
                      <w:rFonts w:ascii="黑体" w:eastAsia="黑体" w:hAnsi="黑体" w:hint="eastAsia"/>
                      <w:sz w:val="24"/>
                      <w:szCs w:val="24"/>
                    </w:rPr>
                    <w:t>博弈论与企业决策心理调适</w:t>
                  </w:r>
                </w:p>
              </w:txbxContent>
            </v:textbox>
            <w10:wrap type="square" anchorx="margin" anchory="page"/>
          </v:shape>
        </w:pict>
      </w: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191A6C" w:rsidRDefault="00191A6C" w:rsidP="00306B3E">
      <w:pPr>
        <w:rPr>
          <w:rFonts w:ascii="微软雅黑" w:eastAsia="微软雅黑" w:hAnsi="微软雅黑"/>
        </w:rPr>
      </w:pPr>
    </w:p>
    <w:p w:rsidR="007F216D" w:rsidRDefault="007F216D" w:rsidP="00306B3E">
      <w:pPr>
        <w:rPr>
          <w:rFonts w:ascii="微软雅黑" w:eastAsia="微软雅黑" w:hAnsi="微软雅黑"/>
        </w:rPr>
      </w:pPr>
    </w:p>
    <w:p w:rsidR="00057C92" w:rsidRDefault="00057C92" w:rsidP="00306B3E">
      <w:pPr>
        <w:rPr>
          <w:rFonts w:ascii="微软雅黑" w:eastAsia="微软雅黑" w:hAnsi="微软雅黑"/>
        </w:rPr>
      </w:pPr>
    </w:p>
    <w:p w:rsidR="00057C92" w:rsidRDefault="00E666D1"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39136" behindDoc="1" locked="0" layoutInCell="1" allowOverlap="1">
            <wp:simplePos x="0" y="0"/>
            <wp:positionH relativeFrom="column">
              <wp:posOffset>19409</wp:posOffset>
            </wp:positionH>
            <wp:positionV relativeFrom="paragraph">
              <wp:posOffset>137547</wp:posOffset>
            </wp:positionV>
            <wp:extent cx="6639808" cy="8560904"/>
            <wp:effectExtent l="19050" t="0" r="8642" b="0"/>
            <wp:wrapNone/>
            <wp:docPr id="10" name="图片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a:stretch>
                      <a:fillRect/>
                    </a:stretch>
                  </pic:blipFill>
                  <pic:spPr>
                    <a:xfrm>
                      <a:off x="0" y="0"/>
                      <a:ext cx="6639808" cy="8560904"/>
                    </a:xfrm>
                    <a:prstGeom prst="rect">
                      <a:avLst/>
                    </a:prstGeom>
                  </pic:spPr>
                </pic:pic>
              </a:graphicData>
            </a:graphic>
          </wp:anchor>
        </w:drawing>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E666D1" w:rsidP="00306B3E">
      <w:pPr>
        <w:rPr>
          <w:rFonts w:ascii="微软雅黑" w:eastAsia="微软雅黑" w:hAnsi="微软雅黑"/>
        </w:rPr>
      </w:pPr>
      <w:r w:rsidRPr="0057331A">
        <w:rPr>
          <w:rFonts w:ascii="微软雅黑" w:eastAsia="微软雅黑" w:hAnsi="微软雅黑"/>
          <w:noProof/>
        </w:rPr>
        <w:pict>
          <v:shape id="_x0000_s1063" type="#_x0000_t202" style="position:absolute;margin-left:109.1pt;margin-top:234.25pt;width:429.65pt;height:194.4pt;z-index:251713536;mso-position-horizontal-relative:margin;mso-position-vertical-relative:page;mso-width-relative:margin" o:allowincell="f" filled="f" stroked="f">
            <v:textbox style="mso-next-textbox:#_x0000_s1063;mso-fit-shape-to-text:t">
              <w:txbxContent>
                <w:p w:rsidR="009878CF" w:rsidRPr="00F20F06" w:rsidRDefault="009878CF" w:rsidP="00F20F06">
                  <w:pPr>
                    <w:rPr>
                      <w:rFonts w:ascii="黑体" w:eastAsia="黑体" w:hAnsi="黑体"/>
                      <w:sz w:val="24"/>
                      <w:szCs w:val="24"/>
                    </w:rPr>
                  </w:pPr>
                  <w:r w:rsidRPr="00F20F06">
                    <w:rPr>
                      <w:rFonts w:ascii="黑体" w:eastAsia="黑体" w:hAnsi="黑体"/>
                      <w:sz w:val="24"/>
                      <w:szCs w:val="24"/>
                    </w:rPr>
                    <w:t>清华大学教授</w:t>
                  </w:r>
                </w:p>
                <w:p w:rsidR="009878CF" w:rsidRPr="00F20F06" w:rsidRDefault="009878CF" w:rsidP="00F20F06">
                  <w:pPr>
                    <w:rPr>
                      <w:rFonts w:ascii="黑体" w:eastAsia="黑体" w:hAnsi="黑体"/>
                      <w:sz w:val="24"/>
                      <w:szCs w:val="24"/>
                    </w:rPr>
                  </w:pPr>
                  <w:r w:rsidRPr="00F20F06">
                    <w:rPr>
                      <w:rFonts w:ascii="黑体" w:eastAsia="黑体" w:hAnsi="黑体"/>
                      <w:sz w:val="24"/>
                      <w:szCs w:val="24"/>
                    </w:rPr>
                    <w:t>知名经济学家</w:t>
                  </w:r>
                </w:p>
                <w:p w:rsidR="009878CF" w:rsidRDefault="009878CF" w:rsidP="00F20F06">
                  <w:pPr>
                    <w:rPr>
                      <w:rFonts w:ascii="黑体" w:eastAsia="黑体" w:hAnsi="黑体"/>
                      <w:sz w:val="24"/>
                      <w:szCs w:val="24"/>
                    </w:rPr>
                  </w:pPr>
                  <w:r w:rsidRPr="00F20F06">
                    <w:rPr>
                      <w:rFonts w:ascii="黑体" w:eastAsia="黑体" w:hAnsi="黑体"/>
                      <w:sz w:val="24"/>
                      <w:szCs w:val="24"/>
                    </w:rPr>
                    <w:t>资深管理专家</w:t>
                  </w:r>
                </w:p>
                <w:p w:rsidR="009878CF" w:rsidRDefault="009878CF" w:rsidP="00F20F06">
                  <w:pPr>
                    <w:rPr>
                      <w:rFonts w:ascii="黑体" w:eastAsia="黑体" w:hAnsi="黑体"/>
                      <w:sz w:val="24"/>
                      <w:szCs w:val="24"/>
                    </w:rPr>
                  </w:pPr>
                </w:p>
                <w:p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著名金融企业顾问</w:t>
                  </w:r>
                </w:p>
                <w:p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资本运作专家</w:t>
                  </w:r>
                </w:p>
                <w:p w:rsidR="009878CF"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hint="eastAsia"/>
                      <w:sz w:val="24"/>
                      <w:szCs w:val="24"/>
                    </w:rPr>
                    <w:t>管理实战派专家</w:t>
                  </w:r>
                </w:p>
                <w:p w:rsidR="009878CF" w:rsidRDefault="009878CF" w:rsidP="00F20F06">
                  <w:pPr>
                    <w:rPr>
                      <w:rFonts w:ascii="黑体" w:eastAsia="黑体" w:hAnsi="黑体"/>
                      <w:sz w:val="24"/>
                      <w:szCs w:val="24"/>
                    </w:rPr>
                  </w:pPr>
                </w:p>
                <w:p w:rsidR="009878CF" w:rsidRDefault="009878CF" w:rsidP="00F20F06">
                  <w:pPr>
                    <w:rPr>
                      <w:rFonts w:ascii="黑体" w:eastAsia="黑体" w:hAnsi="黑体"/>
                      <w:sz w:val="24"/>
                      <w:szCs w:val="24"/>
                    </w:rPr>
                  </w:pPr>
                </w:p>
                <w:p w:rsidR="009878CF" w:rsidRDefault="009878CF" w:rsidP="00F20F06">
                  <w:pPr>
                    <w:rPr>
                      <w:rFonts w:ascii="黑体" w:eastAsia="黑体" w:hAnsi="黑体"/>
                      <w:sz w:val="24"/>
                      <w:szCs w:val="24"/>
                    </w:rPr>
                  </w:pPr>
                  <w:r w:rsidRPr="00F20F06">
                    <w:rPr>
                      <w:rFonts w:ascii="黑体" w:eastAsia="黑体" w:hAnsi="黑体"/>
                      <w:sz w:val="24"/>
                      <w:szCs w:val="24"/>
                    </w:rPr>
                    <w:t>明星企业的企业家</w:t>
                  </w:r>
                </w:p>
                <w:p w:rsidR="009878CF" w:rsidRPr="00F20F06" w:rsidRDefault="009878CF" w:rsidP="00F20F06">
                  <w:pPr>
                    <w:rPr>
                      <w:rFonts w:ascii="黑体" w:eastAsia="黑体" w:hAnsi="黑体"/>
                      <w:sz w:val="24"/>
                      <w:szCs w:val="24"/>
                    </w:rPr>
                  </w:pPr>
                  <w:r>
                    <w:rPr>
                      <w:rFonts w:ascii="黑体" w:eastAsia="黑体" w:hAnsi="黑体" w:hint="eastAsia"/>
                      <w:sz w:val="24"/>
                      <w:szCs w:val="24"/>
                    </w:rPr>
                    <w:t xml:space="preserve">  </w:t>
                  </w:r>
                  <w:r w:rsidRPr="00F20F06">
                    <w:rPr>
                      <w:rFonts w:ascii="黑体" w:eastAsia="黑体" w:hAnsi="黑体"/>
                      <w:sz w:val="24"/>
                      <w:szCs w:val="24"/>
                    </w:rPr>
                    <w:t>企业高管人员</w:t>
                  </w:r>
                  <w:r>
                    <w:rPr>
                      <w:rFonts w:ascii="黑体" w:eastAsia="黑体" w:hAnsi="黑体" w:hint="eastAsia"/>
                      <w:sz w:val="24"/>
                      <w:szCs w:val="24"/>
                    </w:rPr>
                    <w:t xml:space="preserve"> </w:t>
                  </w:r>
                </w:p>
                <w:p w:rsidR="009878CF" w:rsidRPr="00F20F06" w:rsidRDefault="009878CF" w:rsidP="00F20F06">
                  <w:pPr>
                    <w:rPr>
                      <w:rFonts w:ascii="黑体" w:eastAsia="黑体" w:hAnsi="黑体"/>
                      <w:sz w:val="24"/>
                      <w:szCs w:val="24"/>
                    </w:rPr>
                  </w:pPr>
                </w:p>
              </w:txbxContent>
            </v:textbox>
            <w10:wrap type="square" anchorx="margin" anchory="page"/>
          </v:shape>
        </w:pict>
      </w:r>
      <w:r w:rsidRPr="0057331A">
        <w:rPr>
          <w:rFonts w:ascii="微软雅黑" w:eastAsia="微软雅黑" w:hAnsi="微软雅黑"/>
          <w:noProof/>
        </w:rPr>
        <w:pict>
          <v:shape id="_x0000_s1064" type="#_x0000_t202" style="position:absolute;margin-left:244.8pt;margin-top:244.75pt;width:173.1pt;height:54pt;z-index:251716608;mso-width-percent:330;mso-position-horizontal-relative:margin;mso-position-vertical-relative:page;mso-width-percent:330;mso-width-relative:margin" o:allowincell="f" filled="f" stroked="f">
            <v:textbox style="mso-next-textbox:#_x0000_s1064;mso-fit-shape-to-text:t">
              <w:txbxContent>
                <w:p w:rsidR="009878CF" w:rsidRPr="00704B1B" w:rsidRDefault="009878CF">
                  <w:pPr>
                    <w:jc w:val="center"/>
                    <w:rPr>
                      <w:rFonts w:ascii="黑体" w:eastAsia="黑体" w:hAnsi="黑体"/>
                      <w:b/>
                      <w:color w:val="7030A0"/>
                      <w:spacing w:val="24"/>
                      <w:sz w:val="48"/>
                      <w:szCs w:val="48"/>
                    </w:rPr>
                  </w:pPr>
                  <w:r w:rsidRPr="00704B1B">
                    <w:rPr>
                      <w:rFonts w:ascii="黑体" w:eastAsia="黑体" w:hAnsi="黑体" w:cs="Wingdings 2" w:hint="eastAsia"/>
                      <w:b/>
                      <w:color w:val="7030A0"/>
                      <w:sz w:val="48"/>
                      <w:szCs w:val="48"/>
                    </w:rPr>
                    <w:t>师资构成</w:t>
                  </w:r>
                </w:p>
                <w:p w:rsidR="009878CF" w:rsidRDefault="009878CF">
                  <w:pPr>
                    <w:rPr>
                      <w:sz w:val="2"/>
                      <w:szCs w:val="2"/>
                    </w:rPr>
                  </w:pPr>
                </w:p>
              </w:txbxContent>
            </v:textbox>
            <w10:wrap type="square" anchorx="margin" anchory="page"/>
          </v:shape>
        </w:pict>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E666D1" w:rsidP="00306B3E">
      <w:pPr>
        <w:rPr>
          <w:rFonts w:ascii="微软雅黑" w:eastAsia="微软雅黑" w:hAnsi="微软雅黑"/>
        </w:rPr>
      </w:pPr>
      <w:r w:rsidRPr="0057331A">
        <w:rPr>
          <w:rFonts w:ascii="微软雅黑" w:eastAsia="微软雅黑" w:hAnsi="微软雅黑"/>
          <w:noProof/>
        </w:rPr>
        <w:pict>
          <v:shape id="_x0000_s1067" type="#_x0000_t202" style="position:absolute;margin-left:72.9pt;margin-top:509.1pt;width:489.4pt;height:233.75pt;z-index:251718656;mso-position-horizontal-relative:margin;mso-position-vertical-relative:page;mso-width-relative:margin" o:allowincell="f" filled="f" stroked="f">
            <v:textbox style="mso-next-textbox:#_x0000_s1067">
              <w:txbxContent>
                <w:p w:rsidR="009878CF" w:rsidRPr="00704B1B" w:rsidRDefault="009878CF" w:rsidP="00704B1B">
                  <w:pPr>
                    <w:rPr>
                      <w:rFonts w:ascii="黑体" w:eastAsia="黑体" w:hAnsi="黑体"/>
                      <w:sz w:val="18"/>
                      <w:szCs w:val="18"/>
                    </w:rPr>
                  </w:pPr>
                  <w:r w:rsidRPr="00996736">
                    <w:rPr>
                      <w:rFonts w:ascii="黑体" w:eastAsia="黑体" w:hAnsi="黑体"/>
                      <w:b/>
                      <w:color w:val="7030A0"/>
                      <w:sz w:val="18"/>
                      <w:szCs w:val="18"/>
                    </w:rPr>
                    <w:t>辜胜阻</w:t>
                  </w:r>
                  <w:r w:rsidRPr="00704B1B">
                    <w:rPr>
                      <w:rFonts w:ascii="黑体" w:eastAsia="黑体" w:hAnsi="黑体"/>
                      <w:sz w:val="18"/>
                      <w:szCs w:val="18"/>
                    </w:rPr>
                    <w:tab/>
                    <w:t>全国人大会财政经济委员会副主任委员</w:t>
                  </w:r>
                  <w:r w:rsidRPr="00704B1B">
                    <w:rPr>
                      <w:rFonts w:ascii="黑体" w:eastAsia="黑体" w:hAnsi="黑体" w:hint="eastAsia"/>
                      <w:sz w:val="18"/>
                      <w:szCs w:val="18"/>
                    </w:rPr>
                    <w:t xml:space="preserve">  </w:t>
                  </w:r>
                  <w:r>
                    <w:rPr>
                      <w:rFonts w:ascii="黑体" w:eastAsia="黑体" w:hAnsi="黑体" w:hint="eastAsia"/>
                      <w:sz w:val="18"/>
                      <w:szCs w:val="18"/>
                    </w:rPr>
                    <w:t xml:space="preserve">         </w:t>
                  </w:r>
                  <w:r w:rsidRPr="00996736">
                    <w:rPr>
                      <w:rFonts w:ascii="黑体" w:eastAsia="黑体" w:hAnsi="黑体" w:hint="eastAsia"/>
                      <w:color w:val="7030A0"/>
                      <w:sz w:val="18"/>
                      <w:szCs w:val="18"/>
                    </w:rPr>
                    <w:t xml:space="preserve"> </w:t>
                  </w:r>
                  <w:r w:rsidR="00E666D1" w:rsidRPr="00E666D1">
                    <w:rPr>
                      <w:rFonts w:ascii="黑体" w:eastAsia="黑体" w:hAnsi="黑体" w:hint="eastAsia"/>
                      <w:b/>
                      <w:color w:val="7030A0"/>
                      <w:sz w:val="18"/>
                      <w:szCs w:val="18"/>
                    </w:rPr>
                    <w:t>魏志勇</w:t>
                  </w:r>
                  <w:r w:rsidRPr="00704B1B">
                    <w:rPr>
                      <w:rFonts w:ascii="黑体" w:eastAsia="黑体" w:hAnsi="黑体"/>
                      <w:sz w:val="18"/>
                      <w:szCs w:val="18"/>
                    </w:rPr>
                    <w:tab/>
                  </w:r>
                  <w:r w:rsidR="00D02AD4">
                    <w:rPr>
                      <w:rFonts w:ascii="黑体" w:eastAsia="黑体" w:hAnsi="黑体" w:hint="eastAsia"/>
                      <w:sz w:val="18"/>
                      <w:szCs w:val="18"/>
                    </w:rPr>
                    <w:t>国家人事部高公培训中心人力开发处处长</w:t>
                  </w:r>
                </w:p>
                <w:p w:rsidR="009878CF" w:rsidRPr="00704B1B" w:rsidRDefault="009878CF" w:rsidP="00704B1B">
                  <w:pPr>
                    <w:rPr>
                      <w:rFonts w:ascii="黑体" w:eastAsia="黑体" w:hAnsi="黑体"/>
                      <w:sz w:val="18"/>
                      <w:szCs w:val="18"/>
                    </w:rPr>
                  </w:pPr>
                </w:p>
                <w:p w:rsidR="009878CF" w:rsidRPr="00704B1B" w:rsidRDefault="009878CF" w:rsidP="00704B1B">
                  <w:pPr>
                    <w:rPr>
                      <w:rFonts w:ascii="黑体" w:eastAsia="黑体" w:hAnsi="黑体"/>
                      <w:sz w:val="18"/>
                      <w:szCs w:val="18"/>
                    </w:rPr>
                  </w:pPr>
                </w:p>
                <w:p w:rsidR="009878CF" w:rsidRPr="00704B1B" w:rsidRDefault="009878CF" w:rsidP="00704B1B">
                  <w:pPr>
                    <w:rPr>
                      <w:rFonts w:ascii="黑体" w:eastAsia="黑体" w:hAnsi="黑体"/>
                      <w:sz w:val="18"/>
                      <w:szCs w:val="18"/>
                    </w:rPr>
                  </w:pPr>
                </w:p>
                <w:p w:rsidR="009878CF" w:rsidRPr="00704B1B" w:rsidRDefault="00D02AD4" w:rsidP="00704B1B">
                  <w:pPr>
                    <w:rPr>
                      <w:rFonts w:ascii="黑体" w:eastAsia="黑体" w:hAnsi="黑体"/>
                      <w:sz w:val="18"/>
                      <w:szCs w:val="18"/>
                    </w:rPr>
                  </w:pPr>
                  <w:r w:rsidRPr="00D02AD4">
                    <w:rPr>
                      <w:rFonts w:ascii="黑体" w:eastAsia="黑体" w:hAnsi="黑体" w:hint="eastAsia"/>
                      <w:b/>
                      <w:color w:val="7030A0"/>
                      <w:sz w:val="18"/>
                      <w:szCs w:val="18"/>
                    </w:rPr>
                    <w:t>马晓河</w:t>
                  </w:r>
                  <w:r w:rsidR="009878CF" w:rsidRPr="00704B1B">
                    <w:rPr>
                      <w:rFonts w:ascii="黑体" w:eastAsia="黑体" w:hAnsi="黑体"/>
                      <w:sz w:val="18"/>
                      <w:szCs w:val="18"/>
                    </w:rPr>
                    <w:tab/>
                  </w:r>
                  <w:r w:rsidRPr="00D02AD4">
                    <w:rPr>
                      <w:rFonts w:ascii="黑体" w:eastAsia="黑体" w:hAnsi="黑体"/>
                      <w:sz w:val="18"/>
                      <w:szCs w:val="18"/>
                    </w:rPr>
                    <w:t>国家发改委宏观经济研究院副院长</w:t>
                  </w:r>
                  <w:r w:rsidR="009878CF" w:rsidRPr="00704B1B">
                    <w:rPr>
                      <w:rFonts w:ascii="黑体" w:eastAsia="黑体" w:hAnsi="黑体" w:hint="eastAsia"/>
                      <w:sz w:val="18"/>
                      <w:szCs w:val="18"/>
                    </w:rPr>
                    <w:t xml:space="preserve">      </w:t>
                  </w:r>
                  <w:r w:rsidR="009878CF">
                    <w:rPr>
                      <w:rFonts w:ascii="黑体" w:eastAsia="黑体" w:hAnsi="黑体" w:hint="eastAsia"/>
                      <w:sz w:val="18"/>
                      <w:szCs w:val="18"/>
                    </w:rPr>
                    <w:t xml:space="preserve">          </w:t>
                  </w:r>
                  <w:r w:rsidRPr="00D02AD4">
                    <w:rPr>
                      <w:rFonts w:ascii="黑体" w:eastAsia="黑体" w:hAnsi="黑体" w:hint="eastAsia"/>
                      <w:b/>
                      <w:color w:val="7030A0"/>
                      <w:sz w:val="18"/>
                      <w:szCs w:val="18"/>
                    </w:rPr>
                    <w:t>路长全</w:t>
                  </w:r>
                  <w:r w:rsidR="009878CF" w:rsidRPr="00704B1B">
                    <w:rPr>
                      <w:rFonts w:ascii="黑体" w:eastAsia="黑体" w:hAnsi="黑体"/>
                      <w:sz w:val="18"/>
                      <w:szCs w:val="18"/>
                    </w:rPr>
                    <w:tab/>
                  </w:r>
                  <w:r w:rsidRPr="00D02AD4">
                    <w:rPr>
                      <w:rFonts w:ascii="黑体" w:eastAsia="黑体" w:hAnsi="黑体"/>
                      <w:sz w:val="18"/>
                      <w:szCs w:val="18"/>
                    </w:rPr>
                    <w:t>中国最具价值的营销实战专家</w:t>
                  </w:r>
                </w:p>
                <w:p w:rsidR="009878CF" w:rsidRPr="00704B1B" w:rsidRDefault="009878CF" w:rsidP="00704B1B">
                  <w:pPr>
                    <w:rPr>
                      <w:rFonts w:ascii="黑体" w:eastAsia="黑体" w:hAnsi="黑体"/>
                      <w:sz w:val="18"/>
                      <w:szCs w:val="18"/>
                    </w:rPr>
                  </w:pPr>
                </w:p>
                <w:p w:rsidR="009878CF" w:rsidRPr="00704B1B" w:rsidRDefault="009878CF" w:rsidP="00704B1B">
                  <w:pPr>
                    <w:rPr>
                      <w:rFonts w:ascii="黑体" w:eastAsia="黑体" w:hAnsi="黑体"/>
                      <w:sz w:val="18"/>
                      <w:szCs w:val="18"/>
                    </w:rPr>
                  </w:pPr>
                </w:p>
                <w:p w:rsidR="009878CF" w:rsidRPr="00704B1B" w:rsidRDefault="009878CF" w:rsidP="00704B1B">
                  <w:pPr>
                    <w:rPr>
                      <w:rFonts w:ascii="黑体" w:eastAsia="黑体" w:hAnsi="黑体"/>
                      <w:sz w:val="18"/>
                      <w:szCs w:val="18"/>
                    </w:rPr>
                  </w:pPr>
                </w:p>
                <w:p w:rsidR="00D02AD4" w:rsidRPr="00D02AD4" w:rsidRDefault="009878CF" w:rsidP="00D02AD4">
                  <w:pPr>
                    <w:rPr>
                      <w:rFonts w:ascii="黑体" w:eastAsia="黑体" w:hAnsi="黑体"/>
                      <w:sz w:val="18"/>
                      <w:szCs w:val="18"/>
                    </w:rPr>
                  </w:pPr>
                  <w:r w:rsidRPr="00996736">
                    <w:rPr>
                      <w:rFonts w:ascii="黑体" w:eastAsia="黑体" w:hAnsi="黑体"/>
                      <w:b/>
                      <w:color w:val="7030A0"/>
                      <w:sz w:val="18"/>
                      <w:szCs w:val="18"/>
                    </w:rPr>
                    <w:t>朱</w:t>
                  </w:r>
                  <w:r w:rsidR="00D02AD4">
                    <w:rPr>
                      <w:rFonts w:ascii="黑体" w:eastAsia="黑体" w:hAnsi="黑体" w:hint="eastAsia"/>
                      <w:b/>
                      <w:color w:val="7030A0"/>
                      <w:sz w:val="18"/>
                      <w:szCs w:val="18"/>
                    </w:rPr>
                    <w:t xml:space="preserve">  </w:t>
                  </w:r>
                  <w:r w:rsidRPr="00996736">
                    <w:rPr>
                      <w:rFonts w:ascii="黑体" w:eastAsia="黑体" w:hAnsi="黑体"/>
                      <w:b/>
                      <w:color w:val="7030A0"/>
                      <w:sz w:val="18"/>
                      <w:szCs w:val="18"/>
                    </w:rPr>
                    <w:t>雍</w:t>
                  </w:r>
                  <w:r w:rsidRPr="00996736">
                    <w:rPr>
                      <w:rFonts w:ascii="黑体" w:eastAsia="黑体" w:hAnsi="黑体"/>
                      <w:b/>
                      <w:color w:val="7030A0"/>
                      <w:sz w:val="18"/>
                      <w:szCs w:val="18"/>
                    </w:rPr>
                    <w:tab/>
                  </w:r>
                  <w:r w:rsidRPr="00704B1B">
                    <w:rPr>
                      <w:rFonts w:ascii="黑体" w:eastAsia="黑体" w:hAnsi="黑体"/>
                      <w:sz w:val="18"/>
                      <w:szCs w:val="18"/>
                    </w:rPr>
                    <w:t>国务院政策研究机构资深经济学家</w:t>
                  </w:r>
                  <w:r w:rsidRPr="00704B1B">
                    <w:rPr>
                      <w:rFonts w:ascii="黑体" w:eastAsia="黑体" w:hAnsi="黑体" w:hint="eastAsia"/>
                      <w:sz w:val="18"/>
                      <w:szCs w:val="18"/>
                    </w:rPr>
                    <w:t xml:space="preserve">      </w:t>
                  </w:r>
                  <w:r>
                    <w:rPr>
                      <w:rFonts w:ascii="黑体" w:eastAsia="黑体" w:hAnsi="黑体" w:hint="eastAsia"/>
                      <w:sz w:val="18"/>
                      <w:szCs w:val="18"/>
                    </w:rPr>
                    <w:t xml:space="preserve">          </w:t>
                  </w:r>
                  <w:r w:rsidR="00D02AD4" w:rsidRPr="00D02AD4">
                    <w:rPr>
                      <w:rFonts w:ascii="黑体" w:eastAsia="黑体" w:hAnsi="黑体" w:hint="eastAsia"/>
                      <w:b/>
                      <w:color w:val="7030A0"/>
                      <w:sz w:val="18"/>
                      <w:szCs w:val="18"/>
                    </w:rPr>
                    <w:t>杨连合</w:t>
                  </w:r>
                  <w:r w:rsidR="00D02AD4">
                    <w:rPr>
                      <w:rFonts w:ascii="黑体" w:eastAsia="黑体" w:hAnsi="黑体" w:hint="eastAsia"/>
                      <w:sz w:val="18"/>
                      <w:szCs w:val="18"/>
                    </w:rPr>
                    <w:t xml:space="preserve">    </w:t>
                  </w:r>
                  <w:r w:rsidR="00D02AD4" w:rsidRPr="00D02AD4">
                    <w:rPr>
                      <w:rFonts w:ascii="黑体" w:eastAsia="黑体" w:hAnsi="黑体"/>
                      <w:sz w:val="18"/>
                      <w:szCs w:val="18"/>
                    </w:rPr>
                    <w:t>淘宝大学千人讲师总教官</w:t>
                  </w:r>
                </w:p>
                <w:p w:rsidR="00D02AD4" w:rsidRDefault="00D02AD4" w:rsidP="00D02AD4">
                  <w:pPr>
                    <w:rPr>
                      <w:rFonts w:ascii="黑体" w:eastAsia="黑体" w:hAnsi="黑体" w:hint="eastAsia"/>
                      <w:sz w:val="18"/>
                      <w:szCs w:val="18"/>
                    </w:rPr>
                  </w:pPr>
                </w:p>
                <w:p w:rsidR="00D02AD4" w:rsidRDefault="00D02AD4" w:rsidP="00D02AD4">
                  <w:pPr>
                    <w:rPr>
                      <w:rFonts w:ascii="黑体" w:eastAsia="黑体" w:hAnsi="黑体" w:hint="eastAsia"/>
                      <w:sz w:val="18"/>
                      <w:szCs w:val="18"/>
                    </w:rPr>
                  </w:pPr>
                </w:p>
                <w:p w:rsidR="00D02AD4" w:rsidRDefault="00D02AD4" w:rsidP="00D02AD4">
                  <w:pPr>
                    <w:rPr>
                      <w:rFonts w:ascii="黑体" w:eastAsia="黑体" w:hAnsi="黑体" w:hint="eastAsia"/>
                      <w:sz w:val="18"/>
                      <w:szCs w:val="18"/>
                    </w:rPr>
                  </w:pPr>
                </w:p>
                <w:p w:rsidR="009878CF" w:rsidRPr="00704B1B" w:rsidRDefault="00D02AD4" w:rsidP="00704B1B">
                  <w:pPr>
                    <w:rPr>
                      <w:sz w:val="18"/>
                      <w:szCs w:val="18"/>
                    </w:rPr>
                  </w:pPr>
                  <w:r w:rsidRPr="00D02AD4">
                    <w:rPr>
                      <w:rFonts w:ascii="黑体" w:eastAsia="黑体" w:hAnsi="黑体" w:hint="eastAsia"/>
                      <w:b/>
                      <w:color w:val="7030A0"/>
                      <w:sz w:val="18"/>
                      <w:szCs w:val="18"/>
                    </w:rPr>
                    <w:t>韩秀云</w:t>
                  </w:r>
                  <w:r w:rsidRPr="00D02AD4">
                    <w:rPr>
                      <w:rFonts w:ascii="黑体" w:eastAsia="黑体" w:hAnsi="黑体"/>
                      <w:sz w:val="18"/>
                      <w:szCs w:val="18"/>
                    </w:rPr>
                    <w:t xml:space="preserve">  </w:t>
                  </w:r>
                  <w:r>
                    <w:rPr>
                      <w:rFonts w:ascii="黑体" w:eastAsia="黑体" w:hAnsi="黑体" w:hint="eastAsia"/>
                      <w:sz w:val="18"/>
                      <w:szCs w:val="18"/>
                    </w:rPr>
                    <w:t xml:space="preserve"> </w:t>
                  </w:r>
                  <w:r w:rsidRPr="00D02AD4">
                    <w:rPr>
                      <w:rFonts w:ascii="黑体" w:eastAsia="黑体" w:hAnsi="黑体"/>
                      <w:sz w:val="18"/>
                      <w:szCs w:val="18"/>
                    </w:rPr>
                    <w:t>清华大学经济管理学院副教授</w:t>
                  </w:r>
                  <w:r>
                    <w:rPr>
                      <w:rFonts w:ascii="黑体" w:eastAsia="黑体" w:hAnsi="黑体" w:hint="eastAsia"/>
                      <w:sz w:val="18"/>
                      <w:szCs w:val="18"/>
                    </w:rPr>
                    <w:t xml:space="preserve">                    </w:t>
                  </w:r>
                  <w:r w:rsidRPr="00D02AD4">
                    <w:rPr>
                      <w:rFonts w:ascii="黑体" w:eastAsia="黑体" w:hAnsi="黑体" w:hint="eastAsia"/>
                      <w:b/>
                      <w:color w:val="7030A0"/>
                      <w:sz w:val="18"/>
                      <w:szCs w:val="18"/>
                    </w:rPr>
                    <w:t>万</w:t>
                  </w:r>
                  <w:r w:rsidRPr="00D02AD4">
                    <w:rPr>
                      <w:rFonts w:ascii="黑体" w:eastAsia="黑体" w:hAnsi="黑体"/>
                      <w:b/>
                      <w:color w:val="7030A0"/>
                      <w:sz w:val="18"/>
                      <w:szCs w:val="18"/>
                    </w:rPr>
                    <w:t xml:space="preserve"> </w:t>
                  </w:r>
                  <w:r>
                    <w:rPr>
                      <w:rFonts w:ascii="黑体" w:eastAsia="黑体" w:hAnsi="黑体" w:hint="eastAsia"/>
                      <w:b/>
                      <w:color w:val="7030A0"/>
                      <w:sz w:val="18"/>
                      <w:szCs w:val="18"/>
                    </w:rPr>
                    <w:t xml:space="preserve"> </w:t>
                  </w:r>
                  <w:r w:rsidRPr="00D02AD4">
                    <w:rPr>
                      <w:rFonts w:ascii="黑体" w:eastAsia="黑体" w:hAnsi="黑体"/>
                      <w:b/>
                      <w:color w:val="7030A0"/>
                      <w:sz w:val="18"/>
                      <w:szCs w:val="18"/>
                    </w:rPr>
                    <w:t>钧</w:t>
                  </w:r>
                  <w:r>
                    <w:rPr>
                      <w:rFonts w:ascii="黑体" w:eastAsia="黑体" w:hAnsi="黑体" w:hint="eastAsia"/>
                      <w:sz w:val="18"/>
                      <w:szCs w:val="18"/>
                    </w:rPr>
                    <w:t xml:space="preserve">   </w:t>
                  </w:r>
                  <w:r w:rsidRPr="00D02AD4">
                    <w:rPr>
                      <w:rFonts w:ascii="黑体" w:eastAsia="黑体" w:hAnsi="黑体"/>
                      <w:sz w:val="18"/>
                      <w:szCs w:val="18"/>
                    </w:rPr>
                    <w:t xml:space="preserve"> 著名企业培训师，营销管理专家</w:t>
                  </w:r>
                </w:p>
              </w:txbxContent>
            </v:textbox>
            <w10:wrap type="square" anchorx="margin" anchory="page"/>
          </v:shape>
        </w:pict>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0C2341" w:rsidP="00306B3E">
      <w:pPr>
        <w:rPr>
          <w:rFonts w:ascii="微软雅黑" w:eastAsia="微软雅黑" w:hAnsi="微软雅黑"/>
        </w:rPr>
      </w:pPr>
      <w:r w:rsidRPr="0057331A">
        <w:rPr>
          <w:rFonts w:ascii="微软雅黑" w:eastAsia="微软雅黑" w:hAnsi="微软雅黑"/>
          <w:noProof/>
        </w:rPr>
        <w:pict>
          <v:shape id="_x0000_s1069" type="#_x0000_t202" style="position:absolute;margin-left:329.65pt;margin-top:99.85pt;width:207.75pt;height:283.25pt;z-index:251723776;mso-position-horizontal-relative:margin;mso-position-vertical-relative:page;mso-width-relative:margin" o:allowincell="f" filled="f" stroked="f">
            <v:textbox style="mso-next-textbox:#_x0000_s1069">
              <w:txbxContent>
                <w:p w:rsidR="00242637" w:rsidRDefault="00477531" w:rsidP="00242637">
                  <w:pPr>
                    <w:rPr>
                      <w:rFonts w:ascii="黑体" w:eastAsia="黑体" w:hAnsi="黑体" w:hint="eastAsia"/>
                      <w:sz w:val="18"/>
                      <w:szCs w:val="18"/>
                    </w:rPr>
                  </w:pPr>
                  <w:r w:rsidRPr="00477531">
                    <w:rPr>
                      <w:rFonts w:ascii="黑体" w:eastAsia="黑体" w:hAnsi="黑体" w:hint="eastAsia"/>
                      <w:b/>
                      <w:color w:val="7030A0"/>
                      <w:sz w:val="18"/>
                      <w:szCs w:val="18"/>
                    </w:rPr>
                    <w:t>李希光</w:t>
                  </w:r>
                  <w:r w:rsidR="00242637" w:rsidRPr="00242637">
                    <w:rPr>
                      <w:rFonts w:ascii="黑体" w:eastAsia="黑体" w:hAnsi="黑体"/>
                      <w:sz w:val="18"/>
                      <w:szCs w:val="18"/>
                    </w:rPr>
                    <w:tab/>
                  </w:r>
                  <w:r w:rsidRPr="00477531">
                    <w:rPr>
                      <w:rFonts w:ascii="黑体" w:eastAsia="黑体" w:hAnsi="黑体" w:hint="eastAsia"/>
                      <w:sz w:val="18"/>
                      <w:szCs w:val="18"/>
                    </w:rPr>
                    <w:t>清华大学新闻与传播学院常务副院长</w:t>
                  </w:r>
                </w:p>
                <w:p w:rsidR="00477531" w:rsidRPr="00242637" w:rsidRDefault="00477531" w:rsidP="00242637">
                  <w:pPr>
                    <w:rPr>
                      <w:rFonts w:ascii="黑体" w:eastAsia="黑体" w:hAnsi="黑体"/>
                      <w:sz w:val="18"/>
                      <w:szCs w:val="18"/>
                    </w:rPr>
                  </w:pPr>
                </w:p>
                <w:p w:rsidR="00242637" w:rsidRDefault="00242637" w:rsidP="00242637">
                  <w:pPr>
                    <w:rPr>
                      <w:rFonts w:ascii="黑体" w:eastAsia="黑体" w:hAnsi="黑体"/>
                      <w:sz w:val="18"/>
                      <w:szCs w:val="18"/>
                    </w:rPr>
                  </w:pPr>
                </w:p>
                <w:p w:rsidR="00242637" w:rsidRDefault="00242637" w:rsidP="00242637">
                  <w:pPr>
                    <w:rPr>
                      <w:rFonts w:ascii="黑体" w:eastAsia="黑体" w:hAnsi="黑体"/>
                      <w:sz w:val="18"/>
                      <w:szCs w:val="18"/>
                    </w:rPr>
                  </w:pPr>
                </w:p>
                <w:p w:rsidR="00242637" w:rsidRDefault="00477531" w:rsidP="00242637">
                  <w:pPr>
                    <w:rPr>
                      <w:rFonts w:ascii="黑体" w:eastAsia="黑体" w:hAnsi="黑体"/>
                      <w:sz w:val="18"/>
                      <w:szCs w:val="18"/>
                    </w:rPr>
                  </w:pPr>
                  <w:r w:rsidRPr="00477531">
                    <w:rPr>
                      <w:rFonts w:ascii="黑体" w:eastAsia="黑体" w:hAnsi="黑体" w:hint="eastAsia"/>
                      <w:b/>
                      <w:color w:val="7030A0"/>
                      <w:sz w:val="18"/>
                      <w:szCs w:val="18"/>
                    </w:rPr>
                    <w:t>潘朝金</w:t>
                  </w:r>
                  <w:r w:rsidR="00242637" w:rsidRPr="00242637">
                    <w:rPr>
                      <w:rFonts w:ascii="黑体" w:eastAsia="黑体" w:hAnsi="黑体"/>
                      <w:sz w:val="18"/>
                      <w:szCs w:val="18"/>
                    </w:rPr>
                    <w:tab/>
                  </w:r>
                  <w:r w:rsidRPr="00477531">
                    <w:rPr>
                      <w:rFonts w:ascii="黑体" w:eastAsia="黑体" w:hAnsi="黑体" w:hint="eastAsia"/>
                      <w:sz w:val="18"/>
                      <w:szCs w:val="18"/>
                    </w:rPr>
                    <w:t>中美嘉伦国际咨询（北京）有限公司</w:t>
                  </w:r>
                </w:p>
                <w:p w:rsidR="00242637" w:rsidRDefault="00242637" w:rsidP="00242637">
                  <w:pPr>
                    <w:rPr>
                      <w:rFonts w:ascii="黑体" w:eastAsia="黑体" w:hAnsi="黑体"/>
                      <w:sz w:val="18"/>
                      <w:szCs w:val="18"/>
                    </w:rPr>
                  </w:pPr>
                </w:p>
                <w:p w:rsidR="00242637" w:rsidRDefault="00242637" w:rsidP="00242637">
                  <w:pPr>
                    <w:rPr>
                      <w:rFonts w:ascii="黑体" w:eastAsia="黑体" w:hAnsi="黑体" w:hint="eastAsia"/>
                      <w:sz w:val="18"/>
                      <w:szCs w:val="18"/>
                    </w:rPr>
                  </w:pPr>
                </w:p>
                <w:p w:rsidR="00477531" w:rsidRDefault="00477531" w:rsidP="00242637">
                  <w:pPr>
                    <w:rPr>
                      <w:rFonts w:ascii="黑体" w:eastAsia="黑体" w:hAnsi="黑体"/>
                      <w:sz w:val="18"/>
                      <w:szCs w:val="18"/>
                    </w:rPr>
                  </w:pPr>
                </w:p>
                <w:p w:rsidR="00242637" w:rsidRDefault="00477531" w:rsidP="00242637">
                  <w:pPr>
                    <w:rPr>
                      <w:rFonts w:ascii="黑体" w:eastAsia="黑体" w:hAnsi="黑体" w:hint="eastAsia"/>
                      <w:sz w:val="18"/>
                      <w:szCs w:val="18"/>
                    </w:rPr>
                  </w:pPr>
                  <w:r w:rsidRPr="00477531">
                    <w:rPr>
                      <w:rFonts w:ascii="黑体" w:eastAsia="黑体" w:hAnsi="黑体" w:hint="eastAsia"/>
                      <w:b/>
                      <w:color w:val="7030A0"/>
                      <w:sz w:val="18"/>
                      <w:szCs w:val="18"/>
                    </w:rPr>
                    <w:t>江</w:t>
                  </w:r>
                  <w:r w:rsidRPr="00477531">
                    <w:rPr>
                      <w:rFonts w:ascii="黑体" w:eastAsia="黑体" w:hAnsi="黑体"/>
                      <w:b/>
                      <w:color w:val="7030A0"/>
                      <w:sz w:val="18"/>
                      <w:szCs w:val="18"/>
                    </w:rPr>
                    <w:t xml:space="preserve"> </w:t>
                  </w:r>
                  <w:r w:rsidRPr="00477531">
                    <w:rPr>
                      <w:rFonts w:ascii="黑体" w:eastAsia="黑体" w:hAnsi="黑体" w:hint="eastAsia"/>
                      <w:b/>
                      <w:color w:val="7030A0"/>
                      <w:sz w:val="18"/>
                      <w:szCs w:val="18"/>
                    </w:rPr>
                    <w:t xml:space="preserve"> </w:t>
                  </w:r>
                  <w:r w:rsidRPr="00477531">
                    <w:rPr>
                      <w:rFonts w:ascii="黑体" w:eastAsia="黑体" w:hAnsi="黑体"/>
                      <w:b/>
                      <w:color w:val="7030A0"/>
                      <w:sz w:val="18"/>
                      <w:szCs w:val="18"/>
                    </w:rPr>
                    <w:t>英</w:t>
                  </w:r>
                  <w:r>
                    <w:rPr>
                      <w:rFonts w:ascii="黑体" w:eastAsia="黑体" w:hAnsi="黑体"/>
                      <w:sz w:val="18"/>
                      <w:szCs w:val="18"/>
                    </w:rPr>
                    <w:t xml:space="preserve">  </w:t>
                  </w:r>
                  <w:r w:rsidR="00242637">
                    <w:rPr>
                      <w:rFonts w:ascii="黑体" w:eastAsia="黑体" w:hAnsi="黑体" w:hint="eastAsia"/>
                      <w:sz w:val="18"/>
                      <w:szCs w:val="18"/>
                    </w:rPr>
                    <w:t xml:space="preserve"> </w:t>
                  </w:r>
                  <w:r w:rsidRPr="00477531">
                    <w:rPr>
                      <w:rFonts w:ascii="黑体" w:eastAsia="黑体" w:hAnsi="黑体"/>
                      <w:sz w:val="18"/>
                      <w:szCs w:val="18"/>
                    </w:rPr>
                    <w:t>中国军事科学院研究员，大校军衔</w:t>
                  </w:r>
                </w:p>
                <w:p w:rsidR="000C2341" w:rsidRDefault="000C2341" w:rsidP="000C2341">
                  <w:pPr>
                    <w:spacing w:line="360" w:lineRule="auto"/>
                    <w:rPr>
                      <w:rFonts w:ascii="黑体" w:eastAsia="黑体" w:hAnsi="黑体"/>
                      <w:sz w:val="18"/>
                      <w:szCs w:val="18"/>
                    </w:rPr>
                  </w:pPr>
                </w:p>
                <w:p w:rsidR="00242637" w:rsidRDefault="00242637" w:rsidP="00242637">
                  <w:pPr>
                    <w:rPr>
                      <w:rFonts w:ascii="黑体" w:eastAsia="黑体" w:hAnsi="黑体" w:hint="eastAsia"/>
                      <w:sz w:val="18"/>
                      <w:szCs w:val="18"/>
                    </w:rPr>
                  </w:pPr>
                </w:p>
                <w:p w:rsidR="00477531" w:rsidRPr="00242637" w:rsidRDefault="00477531" w:rsidP="00242637">
                  <w:pPr>
                    <w:rPr>
                      <w:rFonts w:ascii="黑体" w:eastAsia="黑体" w:hAnsi="黑体"/>
                      <w:sz w:val="18"/>
                      <w:szCs w:val="18"/>
                    </w:rPr>
                  </w:pPr>
                </w:p>
                <w:p w:rsidR="00242637" w:rsidRDefault="00477531" w:rsidP="00242637">
                  <w:pPr>
                    <w:rPr>
                      <w:rFonts w:ascii="黑体" w:eastAsia="黑体" w:hAnsi="黑体" w:hint="eastAsia"/>
                      <w:sz w:val="18"/>
                      <w:szCs w:val="18"/>
                    </w:rPr>
                  </w:pPr>
                  <w:r w:rsidRPr="00477531">
                    <w:rPr>
                      <w:rFonts w:ascii="黑体" w:eastAsia="黑体" w:hAnsi="黑体" w:hint="eastAsia"/>
                      <w:b/>
                      <w:color w:val="7030A0"/>
                      <w:sz w:val="18"/>
                      <w:szCs w:val="18"/>
                    </w:rPr>
                    <w:t>吴维库</w:t>
                  </w:r>
                  <w:r w:rsidRPr="00477531">
                    <w:rPr>
                      <w:rFonts w:ascii="黑体" w:eastAsia="黑体" w:hAnsi="黑体"/>
                      <w:b/>
                      <w:color w:val="7030A0"/>
                      <w:sz w:val="18"/>
                      <w:szCs w:val="18"/>
                    </w:rPr>
                    <w:t xml:space="preserve"> </w:t>
                  </w:r>
                  <w:r w:rsidRPr="00477531">
                    <w:rPr>
                      <w:rFonts w:ascii="黑体" w:eastAsia="黑体" w:hAnsi="黑体"/>
                      <w:sz w:val="18"/>
                      <w:szCs w:val="18"/>
                    </w:rPr>
                    <w:t xml:space="preserve"> 清华大学经济管理学院教授</w:t>
                  </w:r>
                </w:p>
                <w:p w:rsidR="00477531" w:rsidRDefault="00477531" w:rsidP="00242637">
                  <w:pPr>
                    <w:rPr>
                      <w:rFonts w:ascii="黑体" w:eastAsia="黑体" w:hAnsi="黑体" w:hint="eastAsia"/>
                      <w:sz w:val="18"/>
                      <w:szCs w:val="18"/>
                    </w:rPr>
                  </w:pPr>
                </w:p>
                <w:p w:rsidR="00477531" w:rsidRDefault="00477531" w:rsidP="00242637">
                  <w:pPr>
                    <w:rPr>
                      <w:rFonts w:ascii="黑体" w:eastAsia="黑体" w:hAnsi="黑体"/>
                      <w:sz w:val="18"/>
                      <w:szCs w:val="18"/>
                    </w:rPr>
                  </w:pPr>
                </w:p>
                <w:p w:rsidR="00242637" w:rsidRPr="00242637" w:rsidRDefault="00242637" w:rsidP="00242637">
                  <w:pPr>
                    <w:rPr>
                      <w:rFonts w:ascii="黑体" w:eastAsia="黑体" w:hAnsi="黑体"/>
                      <w:sz w:val="18"/>
                      <w:szCs w:val="18"/>
                    </w:rPr>
                  </w:pPr>
                  <w:r w:rsidRPr="00242637">
                    <w:rPr>
                      <w:rFonts w:ascii="黑体" w:eastAsia="黑体" w:hAnsi="黑体"/>
                      <w:sz w:val="18"/>
                      <w:szCs w:val="18"/>
                    </w:rPr>
                    <w:t>注：授课教师如遇调整，以实际安排为准。</w:t>
                  </w:r>
                </w:p>
                <w:p w:rsidR="00242637" w:rsidRPr="00242637" w:rsidRDefault="00242637" w:rsidP="00242637">
                  <w:pPr>
                    <w:rPr>
                      <w:rFonts w:ascii="黑体" w:eastAsia="黑体" w:hAnsi="黑体"/>
                      <w:sz w:val="18"/>
                      <w:szCs w:val="18"/>
                    </w:rPr>
                  </w:pPr>
                </w:p>
              </w:txbxContent>
            </v:textbox>
            <w10:wrap type="square" anchorx="margin" anchory="page"/>
          </v:shape>
        </w:pict>
      </w:r>
      <w:r w:rsidRPr="0057331A">
        <w:rPr>
          <w:rFonts w:ascii="微软雅黑" w:eastAsia="微软雅黑" w:hAnsi="微软雅黑"/>
          <w:noProof/>
        </w:rPr>
        <w:pict>
          <v:shape id="_x0000_s1068" type="#_x0000_t202" style="position:absolute;margin-left:68.45pt;margin-top:106.15pt;width:233.2pt;height:249.7pt;z-index:251720704;mso-position-horizontal-relative:margin;mso-position-vertical-relative:page;mso-width-relative:margin" o:allowincell="f" filled="f" stroked="f">
            <v:textbox style="mso-next-textbox:#_x0000_s1068">
              <w:txbxContent>
                <w:p w:rsidR="009878CF" w:rsidRPr="009878CF" w:rsidRDefault="000C2341" w:rsidP="009878CF">
                  <w:pPr>
                    <w:rPr>
                      <w:rFonts w:ascii="黑体" w:eastAsia="黑体" w:hAnsi="黑体"/>
                      <w:sz w:val="18"/>
                      <w:szCs w:val="18"/>
                    </w:rPr>
                  </w:pPr>
                  <w:r w:rsidRPr="000C2341">
                    <w:rPr>
                      <w:rFonts w:ascii="黑体" w:eastAsia="黑体" w:hAnsi="黑体" w:hint="eastAsia"/>
                      <w:b/>
                      <w:color w:val="7030A0"/>
                      <w:sz w:val="18"/>
                      <w:szCs w:val="18"/>
                    </w:rPr>
                    <w:t>王晓毅</w:t>
                  </w:r>
                  <w:r w:rsidR="009878CF" w:rsidRPr="009878CF">
                    <w:rPr>
                      <w:rFonts w:ascii="黑体" w:eastAsia="黑体" w:hAnsi="黑体"/>
                      <w:sz w:val="18"/>
                      <w:szCs w:val="18"/>
                    </w:rPr>
                    <w:tab/>
                  </w:r>
                  <w:r w:rsidRPr="000C2341">
                    <w:rPr>
                      <w:rFonts w:ascii="黑体" w:eastAsia="黑体" w:hAnsi="黑体" w:hint="eastAsia"/>
                      <w:sz w:val="18"/>
                      <w:szCs w:val="18"/>
                    </w:rPr>
                    <w:t>清华大学人文学院教授，博士生导师</w:t>
                  </w: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0C2341" w:rsidRDefault="000C2341" w:rsidP="000C2341">
                  <w:pPr>
                    <w:rPr>
                      <w:rFonts w:ascii="黑体" w:eastAsia="黑体" w:hAnsi="黑体"/>
                      <w:sz w:val="18"/>
                      <w:szCs w:val="18"/>
                    </w:rPr>
                  </w:pPr>
                  <w:r w:rsidRPr="00996736">
                    <w:rPr>
                      <w:rFonts w:ascii="黑体" w:eastAsia="黑体" w:hAnsi="黑体"/>
                      <w:b/>
                      <w:color w:val="7030A0"/>
                      <w:sz w:val="18"/>
                      <w:szCs w:val="18"/>
                    </w:rPr>
                    <w:t>何茂春</w:t>
                  </w:r>
                  <w:r w:rsidRPr="009878CF">
                    <w:rPr>
                      <w:rFonts w:ascii="黑体" w:eastAsia="黑体" w:hAnsi="黑体"/>
                      <w:sz w:val="18"/>
                      <w:szCs w:val="18"/>
                    </w:rPr>
                    <w:tab/>
                    <w:t>清华大学国际关系学系教授</w:t>
                  </w:r>
                </w:p>
                <w:p w:rsidR="009878CF" w:rsidRDefault="009878CF" w:rsidP="009878CF">
                  <w:pPr>
                    <w:rPr>
                      <w:rFonts w:ascii="黑体" w:eastAsia="黑体" w:hAnsi="黑体"/>
                      <w:sz w:val="18"/>
                      <w:szCs w:val="18"/>
                    </w:rPr>
                  </w:pPr>
                  <w:r w:rsidRPr="009878CF">
                    <w:rPr>
                      <w:rFonts w:ascii="黑体" w:eastAsia="黑体" w:hAnsi="黑体"/>
                      <w:sz w:val="18"/>
                      <w:szCs w:val="18"/>
                    </w:rPr>
                    <w:t xml:space="preserve"> </w:t>
                  </w: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Default="000C2341" w:rsidP="009878CF">
                  <w:pPr>
                    <w:rPr>
                      <w:rFonts w:ascii="黑体" w:eastAsia="黑体" w:hAnsi="黑体"/>
                      <w:sz w:val="18"/>
                      <w:szCs w:val="18"/>
                    </w:rPr>
                  </w:pPr>
                  <w:r w:rsidRPr="000C2341">
                    <w:rPr>
                      <w:rFonts w:ascii="黑体" w:eastAsia="黑体" w:hAnsi="黑体" w:hint="eastAsia"/>
                      <w:b/>
                      <w:color w:val="7030A0"/>
                      <w:sz w:val="18"/>
                      <w:szCs w:val="18"/>
                    </w:rPr>
                    <w:t xml:space="preserve">金占明 </w:t>
                  </w:r>
                  <w:r>
                    <w:rPr>
                      <w:rFonts w:ascii="黑体" w:eastAsia="黑体" w:hAnsi="黑体" w:hint="eastAsia"/>
                      <w:sz w:val="18"/>
                      <w:szCs w:val="18"/>
                    </w:rPr>
                    <w:t xml:space="preserve">  </w:t>
                  </w:r>
                  <w:r w:rsidRPr="000C2341">
                    <w:rPr>
                      <w:rFonts w:ascii="黑体" w:eastAsia="黑体" w:hAnsi="黑体" w:hint="eastAsia"/>
                      <w:sz w:val="18"/>
                      <w:szCs w:val="18"/>
                    </w:rPr>
                    <w:t>清华大学经济管理学院教授</w:t>
                  </w:r>
                </w:p>
                <w:p w:rsidR="009878CF" w:rsidRDefault="009878CF" w:rsidP="009878CF">
                  <w:pPr>
                    <w:rPr>
                      <w:rFonts w:ascii="黑体" w:eastAsia="黑体" w:hAnsi="黑体"/>
                      <w:sz w:val="18"/>
                      <w:szCs w:val="18"/>
                    </w:rPr>
                  </w:pPr>
                </w:p>
                <w:p w:rsidR="000C2341" w:rsidRDefault="000C2341"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Pr="009878CF" w:rsidRDefault="000C2341" w:rsidP="009878CF">
                  <w:pPr>
                    <w:rPr>
                      <w:rFonts w:ascii="黑体" w:eastAsia="黑体" w:hAnsi="黑体"/>
                      <w:sz w:val="18"/>
                      <w:szCs w:val="18"/>
                    </w:rPr>
                  </w:pPr>
                  <w:r w:rsidRPr="000C2341">
                    <w:rPr>
                      <w:rFonts w:ascii="黑体" w:eastAsia="黑体" w:hAnsi="黑体" w:hint="eastAsia"/>
                      <w:b/>
                      <w:color w:val="7030A0"/>
                      <w:sz w:val="18"/>
                      <w:szCs w:val="18"/>
                    </w:rPr>
                    <w:t>周</w:t>
                  </w:r>
                  <w:r w:rsidRPr="000C2341">
                    <w:rPr>
                      <w:rFonts w:ascii="黑体" w:eastAsia="黑体" w:hAnsi="黑体"/>
                      <w:b/>
                      <w:color w:val="7030A0"/>
                      <w:sz w:val="18"/>
                      <w:szCs w:val="18"/>
                    </w:rPr>
                    <w:t xml:space="preserve"> 立</w:t>
                  </w:r>
                  <w:r w:rsidR="009878CF" w:rsidRPr="009878CF">
                    <w:rPr>
                      <w:rFonts w:ascii="黑体" w:eastAsia="黑体" w:hAnsi="黑体"/>
                      <w:sz w:val="18"/>
                      <w:szCs w:val="18"/>
                    </w:rPr>
                    <w:tab/>
                  </w:r>
                  <w:r w:rsidRPr="000C2341">
                    <w:rPr>
                      <w:rFonts w:ascii="黑体" w:eastAsia="黑体" w:hAnsi="黑体"/>
                      <w:sz w:val="18"/>
                      <w:szCs w:val="18"/>
                    </w:rPr>
                    <w:t>清华大学经管学院教授</w:t>
                  </w:r>
                </w:p>
                <w:p w:rsidR="009878CF" w:rsidRDefault="009878CF" w:rsidP="009878CF">
                  <w:pPr>
                    <w:rPr>
                      <w:rFonts w:ascii="黑体" w:eastAsia="黑体" w:hAnsi="黑体"/>
                      <w:sz w:val="18"/>
                      <w:szCs w:val="18"/>
                    </w:rPr>
                  </w:pPr>
                </w:p>
                <w:p w:rsidR="009878CF" w:rsidRDefault="009878CF" w:rsidP="009878CF">
                  <w:pPr>
                    <w:rPr>
                      <w:rFonts w:ascii="黑体" w:eastAsia="黑体" w:hAnsi="黑体"/>
                      <w:sz w:val="18"/>
                      <w:szCs w:val="18"/>
                    </w:rPr>
                  </w:pPr>
                </w:p>
                <w:p w:rsidR="009878CF" w:rsidRPr="009878CF" w:rsidRDefault="009878CF" w:rsidP="009878CF">
                  <w:pPr>
                    <w:rPr>
                      <w:rFonts w:ascii="黑体" w:eastAsia="黑体" w:hAnsi="黑体"/>
                      <w:sz w:val="18"/>
                      <w:szCs w:val="18"/>
                    </w:rPr>
                  </w:pPr>
                </w:p>
              </w:txbxContent>
            </v:textbox>
            <w10:wrap type="square" anchorx="margin" anchory="page"/>
          </v:shape>
        </w:pict>
      </w:r>
      <w:r>
        <w:rPr>
          <w:rFonts w:ascii="微软雅黑" w:eastAsia="微软雅黑" w:hAnsi="微软雅黑"/>
          <w:noProof/>
          <w:lang w:val="en-US" w:bidi="ar-SA"/>
        </w:rPr>
        <w:drawing>
          <wp:anchor distT="0" distB="0" distL="114300" distR="114300" simplePos="0" relativeHeight="251740160" behindDoc="1" locked="0" layoutInCell="1" allowOverlap="1">
            <wp:simplePos x="0" y="0"/>
            <wp:positionH relativeFrom="column">
              <wp:posOffset>17243</wp:posOffset>
            </wp:positionH>
            <wp:positionV relativeFrom="paragraph">
              <wp:posOffset>-43470</wp:posOffset>
            </wp:positionV>
            <wp:extent cx="6707065" cy="7394331"/>
            <wp:effectExtent l="19050" t="0" r="0" b="0"/>
            <wp:wrapNone/>
            <wp:docPr id="11" name="图片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stretch>
                      <a:fillRect/>
                    </a:stretch>
                  </pic:blipFill>
                  <pic:spPr>
                    <a:xfrm>
                      <a:off x="0" y="0"/>
                      <a:ext cx="6707065" cy="7394331"/>
                    </a:xfrm>
                    <a:prstGeom prst="rect">
                      <a:avLst/>
                    </a:prstGeom>
                  </pic:spPr>
                </pic:pic>
              </a:graphicData>
            </a:graphic>
          </wp:anchor>
        </w:drawing>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0C2341" w:rsidP="00306B3E">
      <w:pPr>
        <w:rPr>
          <w:rFonts w:ascii="微软雅黑" w:eastAsia="微软雅黑" w:hAnsi="微软雅黑"/>
        </w:rPr>
      </w:pPr>
      <w:r w:rsidRPr="0057331A">
        <w:rPr>
          <w:rFonts w:ascii="微软雅黑" w:eastAsia="微软雅黑" w:hAnsi="微软雅黑"/>
          <w:noProof/>
        </w:rPr>
        <w:pict>
          <v:shape id="_x0000_s1070" type="#_x0000_t202" style="position:absolute;margin-left:20.95pt;margin-top:542.1pt;width:493.15pt;height:133.2pt;z-index:251725824;mso-position-horizontal-relative:margin;mso-position-vertical-relative:page;mso-width-relative:margin" o:allowincell="f" filled="f" stroked="f">
            <v:textbox style="mso-next-textbox:#_x0000_s1070;mso-fit-shape-to-text:t">
              <w:txbxContent>
                <w:p w:rsidR="00242637" w:rsidRPr="00242637" w:rsidRDefault="00242637" w:rsidP="00242637">
                  <w:pPr>
                    <w:pStyle w:val="a4"/>
                    <w:spacing w:before="22" w:line="360" w:lineRule="auto"/>
                    <w:ind w:left="836" w:right="439" w:hanging="356"/>
                    <w:rPr>
                      <w:rFonts w:ascii="微软雅黑" w:eastAsia="微软雅黑" w:hAnsi="微软雅黑"/>
                      <w:sz w:val="24"/>
                      <w:szCs w:val="24"/>
                    </w:rPr>
                  </w:pPr>
                  <w:r w:rsidRPr="00242637">
                    <w:rPr>
                      <w:rFonts w:ascii="微软雅黑" w:eastAsia="微软雅黑" w:hAnsi="微软雅黑"/>
                      <w:sz w:val="24"/>
                      <w:szCs w:val="24"/>
                    </w:rPr>
                    <w:t>1</w:t>
                  </w:r>
                  <w:r w:rsidRPr="00242637">
                    <w:rPr>
                      <w:rFonts w:ascii="微软雅黑" w:eastAsia="微软雅黑" w:hAnsi="微软雅黑"/>
                      <w:spacing w:val="-15"/>
                      <w:sz w:val="24"/>
                      <w:szCs w:val="24"/>
                    </w:rPr>
                    <w:t xml:space="preserve">、 研修班设班主任 </w:t>
                  </w:r>
                  <w:r w:rsidRPr="00242637">
                    <w:rPr>
                      <w:rFonts w:ascii="微软雅黑" w:eastAsia="微软雅黑" w:hAnsi="微软雅黑"/>
                      <w:sz w:val="24"/>
                      <w:szCs w:val="24"/>
                    </w:rPr>
                    <w:t>1</w:t>
                  </w:r>
                  <w:r w:rsidRPr="00242637">
                    <w:rPr>
                      <w:rFonts w:ascii="微软雅黑" w:eastAsia="微软雅黑" w:hAnsi="微软雅黑"/>
                      <w:spacing w:val="-11"/>
                      <w:sz w:val="24"/>
                      <w:szCs w:val="24"/>
                    </w:rPr>
                    <w:t xml:space="preserve"> 名和学习顾问多名，负责相关的教学管理工作；由班主任协助组建班委会，选举班长等班委会人员，协助教学管理；</w:t>
                  </w:r>
                </w:p>
                <w:p w:rsidR="00242637" w:rsidRPr="00242637" w:rsidRDefault="00242637" w:rsidP="00242637">
                  <w:pPr>
                    <w:pStyle w:val="2"/>
                    <w:spacing w:before="54" w:line="360" w:lineRule="auto"/>
                    <w:ind w:firstLineChars="200" w:firstLine="480"/>
                    <w:rPr>
                      <w:rFonts w:ascii="微软雅黑" w:eastAsia="微软雅黑" w:hAnsi="微软雅黑"/>
                      <w:b w:val="0"/>
                      <w:bCs w:val="0"/>
                      <w:sz w:val="24"/>
                      <w:szCs w:val="24"/>
                    </w:rPr>
                  </w:pPr>
                  <w:r w:rsidRPr="00242637">
                    <w:rPr>
                      <w:rFonts w:ascii="微软雅黑" w:eastAsia="微软雅黑" w:hAnsi="微软雅黑"/>
                      <w:b w:val="0"/>
                      <w:bCs w:val="0"/>
                      <w:sz w:val="24"/>
                      <w:szCs w:val="24"/>
                    </w:rPr>
                    <w:t>2、 评选优秀学员，颁发优秀学员荣</w:t>
                  </w:r>
                </w:p>
                <w:p w:rsidR="00242637" w:rsidRPr="00242637" w:rsidRDefault="00242637" w:rsidP="00242637">
                  <w:pPr>
                    <w:rPr>
                      <w:szCs w:val="2"/>
                    </w:rPr>
                  </w:pPr>
                </w:p>
              </w:txbxContent>
            </v:textbox>
            <w10:wrap type="square" anchorx="margin" anchory="page"/>
          </v:shape>
        </w:pict>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4D59F8" w:rsidP="00306B3E">
      <w:pPr>
        <w:rPr>
          <w:rFonts w:ascii="微软雅黑" w:eastAsia="微软雅黑" w:hAnsi="微软雅黑"/>
        </w:rPr>
      </w:pPr>
      <w:r>
        <w:rPr>
          <w:rFonts w:ascii="微软雅黑" w:eastAsia="微软雅黑" w:hAnsi="微软雅黑"/>
          <w:noProof/>
          <w:lang w:val="en-US" w:bidi="ar-SA"/>
        </w:rPr>
        <w:drawing>
          <wp:anchor distT="0" distB="0" distL="114300" distR="114300" simplePos="0" relativeHeight="251741184" behindDoc="1" locked="0" layoutInCell="1" allowOverlap="1">
            <wp:simplePos x="0" y="0"/>
            <wp:positionH relativeFrom="column">
              <wp:posOffset>-49</wp:posOffset>
            </wp:positionH>
            <wp:positionV relativeFrom="paragraph">
              <wp:posOffset>141778</wp:posOffset>
            </wp:positionV>
            <wp:extent cx="6654849" cy="7216726"/>
            <wp:effectExtent l="19050" t="0" r="0" b="0"/>
            <wp:wrapNone/>
            <wp:docPr id="12" name="图片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
                    <a:stretch>
                      <a:fillRect/>
                    </a:stretch>
                  </pic:blipFill>
                  <pic:spPr>
                    <a:xfrm>
                      <a:off x="0" y="0"/>
                      <a:ext cx="6654849" cy="7216726"/>
                    </a:xfrm>
                    <a:prstGeom prst="rect">
                      <a:avLst/>
                    </a:prstGeom>
                  </pic:spPr>
                </pic:pic>
              </a:graphicData>
            </a:graphic>
          </wp:anchor>
        </w:drawing>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4D59F8" w:rsidP="00306B3E">
      <w:pPr>
        <w:rPr>
          <w:rFonts w:ascii="微软雅黑" w:eastAsia="微软雅黑" w:hAnsi="微软雅黑"/>
        </w:rPr>
      </w:pPr>
      <w:r w:rsidRPr="0057331A">
        <w:rPr>
          <w:rFonts w:ascii="微软雅黑" w:eastAsia="微软雅黑" w:hAnsi="微软雅黑"/>
          <w:noProof/>
        </w:rPr>
        <w:pict>
          <v:shape id="_x0000_s1071" type="#_x0000_t202" style="position:absolute;margin-left:89.2pt;margin-top:242.95pt;width:483.95pt;height:154.05pt;z-index:251728896;mso-position-horizontal-relative:margin;mso-position-vertical-relative:page;mso-width-relative:margin" o:allowincell="f" filled="f" stroked="f">
            <v:textbox style="mso-next-textbox:#_x0000_s1071">
              <w:txbxContent>
                <w:p w:rsidR="00242637" w:rsidRPr="00242637" w:rsidRDefault="00242637" w:rsidP="004556F3">
                  <w:pPr>
                    <w:spacing w:line="552" w:lineRule="auto"/>
                    <w:rPr>
                      <w:rFonts w:ascii="微软雅黑" w:eastAsia="微软雅黑" w:hAnsi="微软雅黑"/>
                      <w:sz w:val="24"/>
                      <w:szCs w:val="24"/>
                    </w:rPr>
                  </w:pPr>
                  <w:r w:rsidRPr="00242637">
                    <w:rPr>
                      <w:rFonts w:ascii="微软雅黑" w:eastAsia="微软雅黑" w:hAnsi="微软雅黑"/>
                      <w:sz w:val="24"/>
                      <w:szCs w:val="24"/>
                    </w:rPr>
                    <w:t>填写申请表、身份证及学历证明复印件、公司传真至招生处；</w:t>
                  </w:r>
                </w:p>
                <w:p w:rsidR="00242637" w:rsidRPr="00242637" w:rsidRDefault="00242637" w:rsidP="004556F3">
                  <w:pPr>
                    <w:spacing w:line="552" w:lineRule="auto"/>
                    <w:rPr>
                      <w:rFonts w:ascii="微软雅黑" w:eastAsia="微软雅黑" w:hAnsi="微软雅黑"/>
                      <w:sz w:val="24"/>
                      <w:szCs w:val="24"/>
                    </w:rPr>
                  </w:pPr>
                  <w:r w:rsidRPr="00242637">
                    <w:rPr>
                      <w:rFonts w:ascii="微软雅黑" w:eastAsia="微软雅黑" w:hAnsi="微软雅黑"/>
                      <w:sz w:val="24"/>
                      <w:szCs w:val="24"/>
                    </w:rPr>
                    <w:t>申请资料经审核，参考个人背景、工作业绩和报名顺序，确定录取名单；</w:t>
                  </w:r>
                </w:p>
                <w:p w:rsidR="00242637" w:rsidRPr="00242637" w:rsidRDefault="00242637" w:rsidP="004556F3">
                  <w:pPr>
                    <w:spacing w:line="552" w:lineRule="auto"/>
                    <w:rPr>
                      <w:rFonts w:ascii="微软雅黑" w:eastAsia="微软雅黑" w:hAnsi="微软雅黑"/>
                      <w:sz w:val="24"/>
                      <w:szCs w:val="24"/>
                    </w:rPr>
                  </w:pPr>
                  <w:r w:rsidRPr="00242637">
                    <w:rPr>
                      <w:rFonts w:ascii="微软雅黑" w:eastAsia="微软雅黑" w:hAnsi="微软雅黑"/>
                      <w:sz w:val="24"/>
                      <w:szCs w:val="24"/>
                    </w:rPr>
                    <w:t xml:space="preserve">报到时请携带三张蓝底二寸照片，并出示本人身份证原件 </w:t>
                  </w:r>
                </w:p>
                <w:p w:rsidR="00242637" w:rsidRPr="00242637" w:rsidRDefault="00242637" w:rsidP="00242637">
                  <w:pPr>
                    <w:rPr>
                      <w:rFonts w:ascii="微软雅黑" w:eastAsia="微软雅黑" w:hAnsi="微软雅黑"/>
                      <w:sz w:val="24"/>
                      <w:szCs w:val="24"/>
                    </w:rPr>
                  </w:pPr>
                </w:p>
              </w:txbxContent>
            </v:textbox>
            <w10:wrap type="square" anchorx="margin" anchory="page"/>
          </v:shape>
        </w:pict>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4556F3" w:rsidP="00306B3E">
      <w:pPr>
        <w:rPr>
          <w:rFonts w:ascii="微软雅黑" w:eastAsia="微软雅黑" w:hAnsi="微软雅黑"/>
        </w:rPr>
      </w:pPr>
      <w:r w:rsidRPr="004556F3">
        <w:rPr>
          <w:rFonts w:ascii="微软雅黑" w:eastAsia="微软雅黑" w:hAnsi="微软雅黑"/>
          <w:noProof/>
        </w:rPr>
        <w:pict>
          <v:shape id="_x0000_s1076" type="#_x0000_t202" style="position:absolute;margin-left:64.9pt;margin-top:422.8pt;width:397.95pt;height:202.2pt;z-index:251743232;mso-position-horizontal-relative:margin;mso-position-vertical-relative:page;mso-width-relative:margin" o:allowincell="f" filled="f" stroked="f">
            <v:textbox style="mso-next-textbox:#_x0000_s1076;mso-fit-shape-to-text:t">
              <w:txbxContent>
                <w:p w:rsidR="004556F3" w:rsidRPr="004556F3" w:rsidRDefault="004556F3" w:rsidP="004556F3">
                  <w:pPr>
                    <w:spacing w:line="600" w:lineRule="auto"/>
                    <w:rPr>
                      <w:rFonts w:ascii="微软雅黑" w:eastAsia="微软雅黑" w:hAnsi="微软雅黑"/>
                    </w:rPr>
                  </w:pPr>
                  <w:r w:rsidRPr="004556F3">
                    <w:rPr>
                      <w:rFonts w:ascii="微软雅黑" w:eastAsia="微软雅黑" w:hAnsi="微软雅黑"/>
                    </w:rPr>
                    <w:t>1、学习结束后,可终生享受本班型的免费听课。</w:t>
                  </w:r>
                </w:p>
                <w:p w:rsidR="004556F3" w:rsidRPr="004556F3" w:rsidRDefault="004556F3" w:rsidP="004556F3">
                  <w:pPr>
                    <w:spacing w:line="600" w:lineRule="auto"/>
                    <w:rPr>
                      <w:rFonts w:ascii="微软雅黑" w:eastAsia="微软雅黑" w:hAnsi="微软雅黑"/>
                    </w:rPr>
                  </w:pPr>
                  <w:r w:rsidRPr="004556F3">
                    <w:rPr>
                      <w:rFonts w:ascii="微软雅黑" w:eastAsia="微软雅黑" w:hAnsi="微软雅黑"/>
                    </w:rPr>
                    <w:t>2、入学即自动成为“紫荆企业家同学会”会员，享受同学会提供的各种人脉、</w:t>
                  </w:r>
                </w:p>
                <w:p w:rsidR="004556F3" w:rsidRPr="004556F3" w:rsidRDefault="004556F3" w:rsidP="004556F3">
                  <w:pPr>
                    <w:spacing w:line="600" w:lineRule="auto"/>
                    <w:rPr>
                      <w:rFonts w:ascii="微软雅黑" w:eastAsia="微软雅黑" w:hAnsi="微软雅黑"/>
                    </w:rPr>
                  </w:pPr>
                  <w:r>
                    <w:rPr>
                      <w:rFonts w:ascii="微软雅黑" w:eastAsia="微软雅黑" w:hAnsi="微软雅黑" w:hint="eastAsia"/>
                    </w:rPr>
                    <w:t xml:space="preserve">   </w:t>
                  </w:r>
                  <w:r w:rsidRPr="004556F3">
                    <w:rPr>
                      <w:rFonts w:ascii="微软雅黑" w:eastAsia="微软雅黑" w:hAnsi="微软雅黑" w:hint="eastAsia"/>
                    </w:rPr>
                    <w:t>信息等服务。</w:t>
                  </w:r>
                </w:p>
                <w:p w:rsidR="004556F3" w:rsidRPr="004556F3" w:rsidRDefault="004556F3" w:rsidP="004556F3">
                  <w:pPr>
                    <w:spacing w:line="600" w:lineRule="auto"/>
                    <w:rPr>
                      <w:rFonts w:ascii="微软雅黑" w:eastAsia="微软雅黑" w:hAnsi="微软雅黑"/>
                    </w:rPr>
                  </w:pPr>
                  <w:r w:rsidRPr="004556F3">
                    <w:rPr>
                      <w:rFonts w:ascii="微软雅黑" w:eastAsia="微软雅黑" w:hAnsi="微软雅黑"/>
                    </w:rPr>
                    <w:t>3、参加中心组织的每年一届的“紫荆企业家高峰论坛”。</w:t>
                  </w:r>
                </w:p>
                <w:p w:rsidR="004556F3" w:rsidRPr="004556F3" w:rsidRDefault="004556F3" w:rsidP="004556F3">
                  <w:pPr>
                    <w:spacing w:line="600" w:lineRule="auto"/>
                    <w:rPr>
                      <w:rFonts w:ascii="微软雅黑" w:eastAsia="微软雅黑" w:hAnsi="微软雅黑"/>
                    </w:rPr>
                  </w:pPr>
                  <w:r w:rsidRPr="004556F3">
                    <w:rPr>
                      <w:rFonts w:ascii="微软雅黑" w:eastAsia="微软雅黑" w:hAnsi="微软雅黑"/>
                    </w:rPr>
                    <w:t>4、参加我院组织的赴欧美的学习、考察活动。</w:t>
                  </w:r>
                </w:p>
              </w:txbxContent>
            </v:textbox>
            <w10:wrap type="square" anchorx="margin" anchory="page"/>
          </v:shape>
        </w:pict>
      </w: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7F216D" w:rsidRDefault="007F216D" w:rsidP="00306B3E">
      <w:pPr>
        <w:rPr>
          <w:rFonts w:ascii="微软雅黑" w:eastAsia="微软雅黑" w:hAnsi="微软雅黑"/>
        </w:rPr>
      </w:pPr>
    </w:p>
    <w:p w:rsidR="00DD6F8B" w:rsidRDefault="00DD6F8B" w:rsidP="00306B3E">
      <w:pPr>
        <w:rPr>
          <w:rFonts w:ascii="微软雅黑" w:eastAsia="微软雅黑" w:hAnsi="微软雅黑"/>
        </w:rPr>
      </w:pPr>
    </w:p>
    <w:p w:rsidR="00DD6F8B" w:rsidRDefault="00DD6F8B" w:rsidP="00306B3E">
      <w:pPr>
        <w:rPr>
          <w:rFonts w:ascii="微软雅黑" w:eastAsia="微软雅黑" w:hAnsi="微软雅黑"/>
        </w:rPr>
      </w:pPr>
    </w:p>
    <w:p w:rsidR="00DD6F8B" w:rsidRDefault="00DD6F8B" w:rsidP="00306B3E">
      <w:pPr>
        <w:rPr>
          <w:rFonts w:ascii="微软雅黑" w:eastAsia="微软雅黑" w:hAnsi="微软雅黑" w:hint="eastAsia"/>
        </w:rPr>
      </w:pPr>
    </w:p>
    <w:p w:rsidR="004556F3" w:rsidRDefault="004556F3" w:rsidP="00306B3E">
      <w:pPr>
        <w:rPr>
          <w:rFonts w:ascii="微软雅黑" w:eastAsia="微软雅黑" w:hAnsi="微软雅黑" w:hint="eastAsia"/>
        </w:rPr>
      </w:pPr>
    </w:p>
    <w:p w:rsidR="004556F3" w:rsidRDefault="004556F3" w:rsidP="00306B3E">
      <w:pPr>
        <w:rPr>
          <w:rFonts w:ascii="微软雅黑" w:eastAsia="微软雅黑" w:hAnsi="微软雅黑"/>
        </w:rPr>
      </w:pPr>
      <w:r>
        <w:rPr>
          <w:rFonts w:ascii="微软雅黑" w:eastAsia="微软雅黑" w:hAnsi="微软雅黑"/>
          <w:noProof/>
          <w:lang w:val="en-US" w:bidi="ar-SA"/>
        </w:rPr>
        <w:lastRenderedPageBreak/>
        <w:drawing>
          <wp:anchor distT="0" distB="0" distL="114300" distR="114300" simplePos="0" relativeHeight="251744256" behindDoc="0" locked="0" layoutInCell="1" allowOverlap="1">
            <wp:simplePos x="0" y="0"/>
            <wp:positionH relativeFrom="column">
              <wp:posOffset>285750</wp:posOffset>
            </wp:positionH>
            <wp:positionV relativeFrom="paragraph">
              <wp:posOffset>13335</wp:posOffset>
            </wp:positionV>
            <wp:extent cx="6043930" cy="8693785"/>
            <wp:effectExtent l="19050" t="0" r="0" b="0"/>
            <wp:wrapTopAndBottom/>
            <wp:docPr id="13" name="图片 12" descr="报名表高级工商管理（EMBA）总裁研修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名表高级工商管理（EMBA）总裁研修班.jpg"/>
                    <pic:cNvPicPr/>
                  </pic:nvPicPr>
                  <pic:blipFill>
                    <a:blip r:embed="rId21"/>
                    <a:stretch>
                      <a:fillRect/>
                    </a:stretch>
                  </pic:blipFill>
                  <pic:spPr>
                    <a:xfrm>
                      <a:off x="0" y="0"/>
                      <a:ext cx="6043930" cy="8693785"/>
                    </a:xfrm>
                    <a:prstGeom prst="rect">
                      <a:avLst/>
                    </a:prstGeom>
                  </pic:spPr>
                </pic:pic>
              </a:graphicData>
            </a:graphic>
          </wp:anchor>
        </w:drawing>
      </w:r>
    </w:p>
    <w:p w:rsidR="00DD6F8B" w:rsidRDefault="00996736" w:rsidP="00306B3E">
      <w:pPr>
        <w:rPr>
          <w:rFonts w:ascii="微软雅黑" w:eastAsia="微软雅黑" w:hAnsi="微软雅黑"/>
        </w:rPr>
      </w:pPr>
      <w:r>
        <w:rPr>
          <w:rFonts w:ascii="微软雅黑" w:eastAsia="微软雅黑" w:hAnsi="微软雅黑" w:hint="eastAsia"/>
          <w:noProof/>
          <w:lang w:val="en-US" w:bidi="ar-SA"/>
        </w:rPr>
        <w:lastRenderedPageBreak/>
        <w:drawing>
          <wp:inline distT="0" distB="0" distL="0" distR="0">
            <wp:extent cx="6650990" cy="2803525"/>
            <wp:effectExtent l="19050" t="0" r="0" b="0"/>
            <wp:docPr id="5" name="图片 46" descr="C:\Users\办公.win7-PC\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办公.win7-PC\Desktop\12.jpg"/>
                    <pic:cNvPicPr>
                      <a:picLocks noChangeAspect="1" noChangeArrowheads="1"/>
                    </pic:cNvPicPr>
                  </pic:nvPicPr>
                  <pic:blipFill>
                    <a:blip r:embed="rId22"/>
                    <a:srcRect/>
                    <a:stretch>
                      <a:fillRect/>
                    </a:stretch>
                  </pic:blipFill>
                  <pic:spPr bwMode="auto">
                    <a:xfrm>
                      <a:off x="0" y="0"/>
                      <a:ext cx="6650990" cy="2803525"/>
                    </a:xfrm>
                    <a:prstGeom prst="rect">
                      <a:avLst/>
                    </a:prstGeom>
                    <a:noFill/>
                    <a:ln w="9525">
                      <a:noFill/>
                      <a:miter lim="800000"/>
                      <a:headEnd/>
                      <a:tailEnd/>
                    </a:ln>
                  </pic:spPr>
                </pic:pic>
              </a:graphicData>
            </a:graphic>
          </wp:inline>
        </w:drawing>
      </w:r>
    </w:p>
    <w:p w:rsidR="00DD6F8B" w:rsidRDefault="00DD6F8B" w:rsidP="00306B3E">
      <w:pPr>
        <w:rPr>
          <w:rFonts w:ascii="微软雅黑" w:eastAsia="微软雅黑" w:hAnsi="微软雅黑"/>
        </w:rPr>
      </w:pPr>
    </w:p>
    <w:sectPr w:rsidR="00DD6F8B" w:rsidSect="00306B3E">
      <w:pgSz w:w="11906" w:h="16838"/>
      <w:pgMar w:top="709" w:right="707" w:bottom="568" w:left="709"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389" w:rsidRDefault="00770389" w:rsidP="00D86C0C">
      <w:r>
        <w:separator/>
      </w:r>
    </w:p>
  </w:endnote>
  <w:endnote w:type="continuationSeparator" w:id="1">
    <w:p w:rsidR="00770389" w:rsidRDefault="00770389" w:rsidP="00D86C0C">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Kaiti SC">
    <w:altName w:val="微软雅黑"/>
    <w:charset w:val="86"/>
    <w:family w:val="auto"/>
    <w:pitch w:val="default"/>
    <w:sig w:usb0="00000000" w:usb1="00000000" w:usb2="00000016" w:usb3="00000000" w:csb0="0004001F" w:csb1="00000000"/>
  </w:font>
  <w:font w:name="华文楷体">
    <w:altName w:val="楷体_GB2312"/>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8CF" w:rsidRDefault="009878CF" w:rsidP="009878CF">
    <w:pPr>
      <w:pStyle w:val="a5"/>
      <w:ind w:firstLineChars="1200" w:firstLine="2883"/>
      <w:rPr>
        <w:rFonts w:ascii="华文楷体" w:eastAsia="华文楷体" w:hAnsi="华文楷体"/>
        <w:color w:val="721E74"/>
      </w:rPr>
    </w:pPr>
    <w:r>
      <w:rPr>
        <w:rFonts w:ascii="华文楷体" w:eastAsia="华文楷体" w:hAnsi="华文楷体" w:hint="eastAsia"/>
        <w:b/>
        <w:color w:val="721E74"/>
        <w:sz w:val="24"/>
        <w:szCs w:val="24"/>
      </w:rPr>
      <w:t>一切都在变，唯有学习不能变！</w:t>
    </w:r>
  </w:p>
  <w:p w:rsidR="009878CF" w:rsidRDefault="0057331A">
    <w:pPr>
      <w:pStyle w:val="a4"/>
      <w:spacing w:line="14" w:lineRule="auto"/>
      <w:rPr>
        <w:sz w:val="12"/>
      </w:rPr>
    </w:pPr>
    <w:r w:rsidRPr="0057331A">
      <w:pict>
        <v:shapetype id="_x0000_t202" coordsize="21600,21600" o:spt="202" path="m,l,21600r21600,l21600,xe">
          <v:stroke joinstyle="miter"/>
          <v:path gradientshapeok="t" o:connecttype="rect"/>
        </v:shapetype>
        <v:shape id="文本框 1" o:spid="_x0000_s2049" type="#_x0000_t202" style="position:absolute;margin-left:293.4pt;margin-top:779.5pt;width:8.5pt;height:12pt;z-index:-251658752;mso-position-horizontal-relative:page;mso-position-vertical-relative:page" o:gfxdata="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KOPbKbZAAAADQEAAA8AAAAAAAAA&#10;AQAgAAAAIgAAAGRycy9kb3ducmV2LnhtbFBLAQIUABQAAAAIAIdO4kD+sw2angEAACMDAAAOAAAA&#10;AAAAAAEAIAAAACgBAABkcnMvZTJvRG9jLnhtbFBLBQYAAAAABgAGAFkBAAA4BQAAAAA=&#10;" filled="f" stroked="f">
          <v:textbox inset="0,0,0,0">
            <w:txbxContent>
              <w:p w:rsidR="009878CF" w:rsidRDefault="0057331A">
                <w:pPr>
                  <w:spacing w:before="12"/>
                  <w:ind w:left="40"/>
                  <w:rPr>
                    <w:rFonts w:ascii="Times New Roman"/>
                    <w:sz w:val="18"/>
                  </w:rPr>
                </w:pPr>
                <w:r>
                  <w:fldChar w:fldCharType="begin"/>
                </w:r>
                <w:r w:rsidR="009878CF">
                  <w:rPr>
                    <w:rFonts w:ascii="Times New Roman"/>
                    <w:sz w:val="18"/>
                  </w:rPr>
                  <w:instrText xml:space="preserve"> PAGE </w:instrText>
                </w:r>
                <w:r>
                  <w:fldChar w:fldCharType="separate"/>
                </w:r>
                <w:r w:rsidR="004556F3">
                  <w:rPr>
                    <w:rFonts w:ascii="Times New Roman"/>
                    <w:noProof/>
                    <w:sz w:val="18"/>
                  </w:rPr>
                  <w:t>10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389" w:rsidRDefault="00770389" w:rsidP="00D86C0C">
      <w:r>
        <w:separator/>
      </w:r>
    </w:p>
  </w:footnote>
  <w:footnote w:type="continuationSeparator" w:id="1">
    <w:p w:rsidR="00770389" w:rsidRDefault="00770389" w:rsidP="00D86C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8CF" w:rsidRDefault="009878CF">
    <w:pPr>
      <w:pStyle w:val="a6"/>
      <w:pBdr>
        <w:bottom w:val="single" w:sz="6" w:space="2" w:color="auto"/>
      </w:pBdr>
      <w:tabs>
        <w:tab w:val="clear" w:pos="8306"/>
        <w:tab w:val="left" w:pos="306"/>
        <w:tab w:val="right" w:pos="8328"/>
      </w:tabs>
      <w:wordWrap w:val="0"/>
      <w:ind w:right="100"/>
      <w:jc w:val="left"/>
      <w:rPr>
        <w:rFonts w:ascii="Kaiti SC" w:eastAsia="Kaiti SC" w:hAnsi="Kaiti SC"/>
        <w:sz w:val="21"/>
        <w:szCs w:val="21"/>
        <w:lang w:val="en-US"/>
      </w:rPr>
    </w:pPr>
    <w:r>
      <w:rPr>
        <w:rFonts w:ascii="Kaiti SC" w:eastAsia="Kaiti SC" w:hAnsi="Kaiti SC" w:hint="eastAsia"/>
        <w:noProof/>
        <w:sz w:val="21"/>
        <w:szCs w:val="21"/>
        <w:lang w:val="en-US" w:bidi="ar-SA"/>
      </w:rPr>
      <w:drawing>
        <wp:inline distT="0" distB="0" distL="114300" distR="114300">
          <wp:extent cx="1676400" cy="225425"/>
          <wp:effectExtent l="0" t="0" r="0" b="3175"/>
          <wp:docPr id="19" name="图片 2" descr="WORD简章小图 [已恢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ORD简章小图 [已恢复]-11"/>
                  <pic:cNvPicPr>
                    <a:picLocks noChangeAspect="1"/>
                  </pic:cNvPicPr>
                </pic:nvPicPr>
                <pic:blipFill>
                  <a:blip r:embed="rId1"/>
                  <a:stretch>
                    <a:fillRect/>
                  </a:stretch>
                </pic:blipFill>
                <pic:spPr>
                  <a:xfrm>
                    <a:off x="0" y="0"/>
                    <a:ext cx="1676400" cy="22542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092B84"/>
    <w:multiLevelType w:val="multilevel"/>
    <w:tmpl w:val="CF092B84"/>
    <w:lvl w:ilvl="0">
      <w:numFmt w:val="bullet"/>
      <w:lvlText w:val="●"/>
      <w:lvlJc w:val="left"/>
      <w:pPr>
        <w:ind w:left="436" w:hanging="317"/>
      </w:pPr>
      <w:rPr>
        <w:rFonts w:ascii="宋体" w:eastAsia="宋体" w:hAnsi="宋体" w:cs="宋体" w:hint="default"/>
        <w:b/>
        <w:bCs/>
        <w:w w:val="99"/>
        <w:sz w:val="21"/>
        <w:szCs w:val="21"/>
        <w:lang w:val="zh-CN" w:eastAsia="zh-CN" w:bidi="zh-CN"/>
      </w:rPr>
    </w:lvl>
    <w:lvl w:ilvl="1">
      <w:numFmt w:val="bullet"/>
      <w:lvlText w:val="•"/>
      <w:lvlJc w:val="left"/>
      <w:pPr>
        <w:ind w:left="1247" w:hanging="317"/>
      </w:pPr>
      <w:rPr>
        <w:rFonts w:hint="default"/>
        <w:lang w:val="zh-CN" w:eastAsia="zh-CN" w:bidi="zh-CN"/>
      </w:rPr>
    </w:lvl>
    <w:lvl w:ilvl="2">
      <w:numFmt w:val="bullet"/>
      <w:lvlText w:val="•"/>
      <w:lvlJc w:val="left"/>
      <w:pPr>
        <w:ind w:left="2055" w:hanging="317"/>
      </w:pPr>
      <w:rPr>
        <w:rFonts w:hint="default"/>
        <w:lang w:val="zh-CN" w:eastAsia="zh-CN" w:bidi="zh-CN"/>
      </w:rPr>
    </w:lvl>
    <w:lvl w:ilvl="3">
      <w:numFmt w:val="bullet"/>
      <w:lvlText w:val="•"/>
      <w:lvlJc w:val="left"/>
      <w:pPr>
        <w:ind w:left="2863" w:hanging="317"/>
      </w:pPr>
      <w:rPr>
        <w:rFonts w:hint="default"/>
        <w:lang w:val="zh-CN" w:eastAsia="zh-CN" w:bidi="zh-CN"/>
      </w:rPr>
    </w:lvl>
    <w:lvl w:ilvl="4">
      <w:numFmt w:val="bullet"/>
      <w:lvlText w:val="•"/>
      <w:lvlJc w:val="left"/>
      <w:pPr>
        <w:ind w:left="3670" w:hanging="317"/>
      </w:pPr>
      <w:rPr>
        <w:rFonts w:hint="default"/>
        <w:lang w:val="zh-CN" w:eastAsia="zh-CN" w:bidi="zh-CN"/>
      </w:rPr>
    </w:lvl>
    <w:lvl w:ilvl="5">
      <w:numFmt w:val="bullet"/>
      <w:lvlText w:val="•"/>
      <w:lvlJc w:val="left"/>
      <w:pPr>
        <w:ind w:left="4478" w:hanging="317"/>
      </w:pPr>
      <w:rPr>
        <w:rFonts w:hint="default"/>
        <w:lang w:val="zh-CN" w:eastAsia="zh-CN" w:bidi="zh-CN"/>
      </w:rPr>
    </w:lvl>
    <w:lvl w:ilvl="6">
      <w:numFmt w:val="bullet"/>
      <w:lvlText w:val="•"/>
      <w:lvlJc w:val="left"/>
      <w:pPr>
        <w:ind w:left="5286" w:hanging="317"/>
      </w:pPr>
      <w:rPr>
        <w:rFonts w:hint="default"/>
        <w:lang w:val="zh-CN" w:eastAsia="zh-CN" w:bidi="zh-CN"/>
      </w:rPr>
    </w:lvl>
    <w:lvl w:ilvl="7">
      <w:numFmt w:val="bullet"/>
      <w:lvlText w:val="•"/>
      <w:lvlJc w:val="left"/>
      <w:pPr>
        <w:ind w:left="6093" w:hanging="317"/>
      </w:pPr>
      <w:rPr>
        <w:rFonts w:hint="default"/>
        <w:lang w:val="zh-CN" w:eastAsia="zh-CN" w:bidi="zh-CN"/>
      </w:rPr>
    </w:lvl>
    <w:lvl w:ilvl="8">
      <w:numFmt w:val="bullet"/>
      <w:lvlText w:val="•"/>
      <w:lvlJc w:val="left"/>
      <w:pPr>
        <w:ind w:left="6901" w:hanging="317"/>
      </w:pPr>
      <w:rPr>
        <w:rFonts w:hint="default"/>
        <w:lang w:val="zh-CN" w:eastAsia="zh-CN" w:bidi="zh-CN"/>
      </w:rPr>
    </w:lvl>
  </w:abstractNum>
  <w:abstractNum w:abstractNumId="1">
    <w:nsid w:val="0053208E"/>
    <w:multiLevelType w:val="multilevel"/>
    <w:tmpl w:val="0053208E"/>
    <w:lvl w:ilvl="0">
      <w:numFmt w:val="bullet"/>
      <w:lvlText w:val="□"/>
      <w:lvlJc w:val="left"/>
      <w:pPr>
        <w:ind w:left="424" w:hanging="317"/>
      </w:pPr>
      <w:rPr>
        <w:rFonts w:ascii="宋体" w:eastAsia="宋体" w:hAnsi="宋体" w:cs="宋体" w:hint="default"/>
        <w:b/>
        <w:bCs/>
        <w:w w:val="99"/>
        <w:sz w:val="21"/>
        <w:szCs w:val="21"/>
        <w:lang w:val="zh-CN" w:eastAsia="zh-CN" w:bidi="zh-CN"/>
      </w:rPr>
    </w:lvl>
    <w:lvl w:ilvl="1">
      <w:numFmt w:val="bullet"/>
      <w:lvlText w:val="•"/>
      <w:lvlJc w:val="left"/>
      <w:pPr>
        <w:ind w:left="1121" w:hanging="317"/>
      </w:pPr>
      <w:rPr>
        <w:rFonts w:hint="default"/>
        <w:lang w:val="zh-CN" w:eastAsia="zh-CN" w:bidi="zh-CN"/>
      </w:rPr>
    </w:lvl>
    <w:lvl w:ilvl="2">
      <w:numFmt w:val="bullet"/>
      <w:lvlText w:val="•"/>
      <w:lvlJc w:val="left"/>
      <w:pPr>
        <w:ind w:left="1823" w:hanging="317"/>
      </w:pPr>
      <w:rPr>
        <w:rFonts w:hint="default"/>
        <w:lang w:val="zh-CN" w:eastAsia="zh-CN" w:bidi="zh-CN"/>
      </w:rPr>
    </w:lvl>
    <w:lvl w:ilvl="3">
      <w:numFmt w:val="bullet"/>
      <w:lvlText w:val="•"/>
      <w:lvlJc w:val="left"/>
      <w:pPr>
        <w:ind w:left="2525" w:hanging="317"/>
      </w:pPr>
      <w:rPr>
        <w:rFonts w:hint="default"/>
        <w:lang w:val="zh-CN" w:eastAsia="zh-CN" w:bidi="zh-CN"/>
      </w:rPr>
    </w:lvl>
    <w:lvl w:ilvl="4">
      <w:numFmt w:val="bullet"/>
      <w:lvlText w:val="•"/>
      <w:lvlJc w:val="left"/>
      <w:pPr>
        <w:ind w:left="3226" w:hanging="317"/>
      </w:pPr>
      <w:rPr>
        <w:rFonts w:hint="default"/>
        <w:lang w:val="zh-CN" w:eastAsia="zh-CN" w:bidi="zh-CN"/>
      </w:rPr>
    </w:lvl>
    <w:lvl w:ilvl="5">
      <w:numFmt w:val="bullet"/>
      <w:lvlText w:val="•"/>
      <w:lvlJc w:val="left"/>
      <w:pPr>
        <w:ind w:left="3928" w:hanging="317"/>
      </w:pPr>
      <w:rPr>
        <w:rFonts w:hint="default"/>
        <w:lang w:val="zh-CN" w:eastAsia="zh-CN" w:bidi="zh-CN"/>
      </w:rPr>
    </w:lvl>
    <w:lvl w:ilvl="6">
      <w:numFmt w:val="bullet"/>
      <w:lvlText w:val="•"/>
      <w:lvlJc w:val="left"/>
      <w:pPr>
        <w:ind w:left="4630" w:hanging="317"/>
      </w:pPr>
      <w:rPr>
        <w:rFonts w:hint="default"/>
        <w:lang w:val="zh-CN" w:eastAsia="zh-CN" w:bidi="zh-CN"/>
      </w:rPr>
    </w:lvl>
    <w:lvl w:ilvl="7">
      <w:numFmt w:val="bullet"/>
      <w:lvlText w:val="•"/>
      <w:lvlJc w:val="left"/>
      <w:pPr>
        <w:ind w:left="5331" w:hanging="317"/>
      </w:pPr>
      <w:rPr>
        <w:rFonts w:hint="default"/>
        <w:lang w:val="zh-CN" w:eastAsia="zh-CN" w:bidi="zh-CN"/>
      </w:rPr>
    </w:lvl>
    <w:lvl w:ilvl="8">
      <w:numFmt w:val="bullet"/>
      <w:lvlText w:val="•"/>
      <w:lvlJc w:val="left"/>
      <w:pPr>
        <w:ind w:left="6033" w:hanging="317"/>
      </w:pPr>
      <w:rPr>
        <w:rFonts w:hint="default"/>
        <w:lang w:val="zh-CN" w:eastAsia="zh-CN" w:bidi="zh-C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o:colormenu v:ext="edit" fillcolor="none [1943]" strokecolor="none [3212]"/>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6B3E"/>
    <w:rsid w:val="00057C92"/>
    <w:rsid w:val="000C2341"/>
    <w:rsid w:val="000D235B"/>
    <w:rsid w:val="00134295"/>
    <w:rsid w:val="00152150"/>
    <w:rsid w:val="00191A6C"/>
    <w:rsid w:val="00242637"/>
    <w:rsid w:val="002430F2"/>
    <w:rsid w:val="00306B3E"/>
    <w:rsid w:val="00370C7A"/>
    <w:rsid w:val="00425333"/>
    <w:rsid w:val="004556F3"/>
    <w:rsid w:val="00477531"/>
    <w:rsid w:val="00484041"/>
    <w:rsid w:val="004B4F2D"/>
    <w:rsid w:val="004D59F8"/>
    <w:rsid w:val="0057331A"/>
    <w:rsid w:val="00597CDE"/>
    <w:rsid w:val="00653706"/>
    <w:rsid w:val="00661647"/>
    <w:rsid w:val="00704B1B"/>
    <w:rsid w:val="00770389"/>
    <w:rsid w:val="007F216D"/>
    <w:rsid w:val="00817C30"/>
    <w:rsid w:val="009878CF"/>
    <w:rsid w:val="00996736"/>
    <w:rsid w:val="009A536A"/>
    <w:rsid w:val="00A05D6B"/>
    <w:rsid w:val="00B40D02"/>
    <w:rsid w:val="00B95602"/>
    <w:rsid w:val="00BD56E8"/>
    <w:rsid w:val="00C0756E"/>
    <w:rsid w:val="00C55D25"/>
    <w:rsid w:val="00C96599"/>
    <w:rsid w:val="00D02AD4"/>
    <w:rsid w:val="00D5087A"/>
    <w:rsid w:val="00D86C0C"/>
    <w:rsid w:val="00DD3602"/>
    <w:rsid w:val="00DD6F8B"/>
    <w:rsid w:val="00E666D1"/>
    <w:rsid w:val="00E766F4"/>
    <w:rsid w:val="00F20F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1943]"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240" w:lineRule="atLeast"/>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06B3E"/>
    <w:pPr>
      <w:widowControl w:val="0"/>
      <w:autoSpaceDE w:val="0"/>
      <w:autoSpaceDN w:val="0"/>
      <w:spacing w:line="240" w:lineRule="auto"/>
      <w:jc w:val="left"/>
    </w:pPr>
    <w:rPr>
      <w:rFonts w:ascii="宋体" w:eastAsia="宋体" w:hAnsi="宋体" w:cs="宋体"/>
      <w:kern w:val="0"/>
      <w:sz w:val="22"/>
      <w:lang w:val="zh-CN" w:bidi="zh-CN"/>
    </w:rPr>
  </w:style>
  <w:style w:type="paragraph" w:styleId="1">
    <w:name w:val="heading 1"/>
    <w:basedOn w:val="a"/>
    <w:next w:val="a"/>
    <w:link w:val="1Char"/>
    <w:uiPriority w:val="1"/>
    <w:qFormat/>
    <w:rsid w:val="00306B3E"/>
    <w:pPr>
      <w:ind w:left="481" w:right="436"/>
      <w:jc w:val="both"/>
      <w:outlineLvl w:val="0"/>
    </w:pPr>
    <w:rPr>
      <w:sz w:val="28"/>
      <w:szCs w:val="28"/>
    </w:rPr>
  </w:style>
  <w:style w:type="paragraph" w:styleId="2">
    <w:name w:val="heading 2"/>
    <w:basedOn w:val="a"/>
    <w:next w:val="a"/>
    <w:link w:val="2Char"/>
    <w:uiPriority w:val="9"/>
    <w:unhideWhenUsed/>
    <w:qFormat/>
    <w:rsid w:val="0013429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06B3E"/>
    <w:rPr>
      <w:sz w:val="18"/>
      <w:szCs w:val="18"/>
    </w:rPr>
  </w:style>
  <w:style w:type="character" w:customStyle="1" w:styleId="Char">
    <w:name w:val="批注框文本 Char"/>
    <w:basedOn w:val="a0"/>
    <w:link w:val="a3"/>
    <w:uiPriority w:val="99"/>
    <w:semiHidden/>
    <w:rsid w:val="00306B3E"/>
    <w:rPr>
      <w:sz w:val="18"/>
      <w:szCs w:val="18"/>
    </w:rPr>
  </w:style>
  <w:style w:type="character" w:customStyle="1" w:styleId="1Char">
    <w:name w:val="标题 1 Char"/>
    <w:basedOn w:val="a0"/>
    <w:link w:val="1"/>
    <w:uiPriority w:val="1"/>
    <w:rsid w:val="00306B3E"/>
    <w:rPr>
      <w:rFonts w:ascii="宋体" w:eastAsia="宋体" w:hAnsi="宋体" w:cs="宋体"/>
      <w:kern w:val="0"/>
      <w:sz w:val="28"/>
      <w:szCs w:val="28"/>
      <w:lang w:val="zh-CN" w:bidi="zh-CN"/>
    </w:rPr>
  </w:style>
  <w:style w:type="paragraph" w:styleId="a4">
    <w:name w:val="Body Text"/>
    <w:basedOn w:val="a"/>
    <w:link w:val="Char0"/>
    <w:uiPriority w:val="1"/>
    <w:qFormat/>
    <w:rsid w:val="00306B3E"/>
    <w:rPr>
      <w:sz w:val="21"/>
      <w:szCs w:val="21"/>
    </w:rPr>
  </w:style>
  <w:style w:type="character" w:customStyle="1" w:styleId="Char0">
    <w:name w:val="正文文本 Char"/>
    <w:basedOn w:val="a0"/>
    <w:link w:val="a4"/>
    <w:uiPriority w:val="1"/>
    <w:rsid w:val="00306B3E"/>
    <w:rPr>
      <w:rFonts w:ascii="宋体" w:eastAsia="宋体" w:hAnsi="宋体" w:cs="宋体"/>
      <w:kern w:val="0"/>
      <w:szCs w:val="21"/>
      <w:lang w:val="zh-CN" w:bidi="zh-CN"/>
    </w:rPr>
  </w:style>
  <w:style w:type="paragraph" w:styleId="a5">
    <w:name w:val="footer"/>
    <w:basedOn w:val="a"/>
    <w:link w:val="Char1"/>
    <w:uiPriority w:val="99"/>
    <w:unhideWhenUsed/>
    <w:qFormat/>
    <w:rsid w:val="00306B3E"/>
    <w:pPr>
      <w:tabs>
        <w:tab w:val="center" w:pos="4153"/>
        <w:tab w:val="right" w:pos="8306"/>
      </w:tabs>
      <w:snapToGrid w:val="0"/>
    </w:pPr>
    <w:rPr>
      <w:sz w:val="18"/>
      <w:szCs w:val="18"/>
    </w:rPr>
  </w:style>
  <w:style w:type="character" w:customStyle="1" w:styleId="Char1">
    <w:name w:val="页脚 Char"/>
    <w:basedOn w:val="a0"/>
    <w:link w:val="a5"/>
    <w:uiPriority w:val="99"/>
    <w:rsid w:val="00306B3E"/>
    <w:rPr>
      <w:rFonts w:ascii="宋体" w:eastAsia="宋体" w:hAnsi="宋体" w:cs="宋体"/>
      <w:kern w:val="0"/>
      <w:sz w:val="18"/>
      <w:szCs w:val="18"/>
      <w:lang w:val="zh-CN" w:bidi="zh-CN"/>
    </w:rPr>
  </w:style>
  <w:style w:type="paragraph" w:styleId="a6">
    <w:name w:val="header"/>
    <w:basedOn w:val="a"/>
    <w:link w:val="Char2"/>
    <w:qFormat/>
    <w:rsid w:val="00306B3E"/>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Char2">
    <w:name w:val="页眉 Char"/>
    <w:basedOn w:val="a0"/>
    <w:link w:val="a6"/>
    <w:rsid w:val="00306B3E"/>
    <w:rPr>
      <w:rFonts w:ascii="宋体" w:eastAsia="宋体" w:hAnsi="宋体" w:cs="宋体"/>
      <w:kern w:val="0"/>
      <w:sz w:val="18"/>
      <w:lang w:val="zh-CN" w:bidi="zh-CN"/>
    </w:rPr>
  </w:style>
  <w:style w:type="character" w:customStyle="1" w:styleId="2Char">
    <w:name w:val="标题 2 Char"/>
    <w:basedOn w:val="a0"/>
    <w:link w:val="2"/>
    <w:uiPriority w:val="9"/>
    <w:rsid w:val="00134295"/>
    <w:rPr>
      <w:rFonts w:asciiTheme="majorHAnsi" w:eastAsiaTheme="majorEastAsia" w:hAnsiTheme="majorHAnsi" w:cstheme="majorBidi"/>
      <w:b/>
      <w:bCs/>
      <w:kern w:val="0"/>
      <w:sz w:val="32"/>
      <w:szCs w:val="32"/>
      <w:lang w:val="zh-CN" w:bidi="zh-CN"/>
    </w:rPr>
  </w:style>
  <w:style w:type="paragraph" w:customStyle="1" w:styleId="TableParagraph">
    <w:name w:val="Table Paragraph"/>
    <w:basedOn w:val="a"/>
    <w:uiPriority w:val="1"/>
    <w:qFormat/>
    <w:rsid w:val="00A05D6B"/>
    <w:pPr>
      <w:spacing w:before="30"/>
      <w:ind w:left="97"/>
    </w:pPr>
  </w:style>
  <w:style w:type="character" w:styleId="a7">
    <w:name w:val="Hyperlink"/>
    <w:basedOn w:val="a0"/>
    <w:uiPriority w:val="99"/>
    <w:unhideWhenUsed/>
    <w:rsid w:val="00704B1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1267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07629-A5EA-41CE-BC49-21E7DFF9F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12</Pages>
  <Words>36</Words>
  <Characters>211</Characters>
  <Application>Microsoft Office Word</Application>
  <DocSecurity>0</DocSecurity>
  <Lines>1</Lines>
  <Paragraphs>1</Paragraphs>
  <ScaleCrop>false</ScaleCrop>
  <Company/>
  <LinksUpToDate>false</LinksUpToDate>
  <CharactersWithSpaces>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办公</dc:creator>
  <cp:lastModifiedBy>办公</cp:lastModifiedBy>
  <cp:revision>9</cp:revision>
  <dcterms:created xsi:type="dcterms:W3CDTF">2019-10-08T08:40:00Z</dcterms:created>
  <dcterms:modified xsi:type="dcterms:W3CDTF">2019-10-09T02:39:00Z</dcterms:modified>
</cp:coreProperties>
</file>