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 w:color="auto" w:fill="FFFFFF"/>
        <w:spacing w:before="0" w:beforeAutospacing="0" w:after="0" w:afterAutospacing="0"/>
        <w:jc w:val="both"/>
        <w:rPr>
          <w:rFonts w:hint="default" w:ascii="微软雅黑" w:hAnsi="微软雅黑" w:eastAsia="微软雅黑"/>
          <w:b/>
          <w:bCs/>
          <w:color w:val="333333"/>
          <w:sz w:val="23"/>
          <w:szCs w:val="23"/>
        </w:rPr>
      </w:pPr>
      <w:r>
        <w:rPr>
          <w:rFonts w:hint="default" w:ascii="微软雅黑" w:hAnsi="微软雅黑" w:eastAsia="微软雅黑"/>
          <w:b/>
          <w:bCs/>
          <w:color w:val="333333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-1054100</wp:posOffset>
            </wp:positionH>
            <wp:positionV relativeFrom="paragraph">
              <wp:posOffset>-905510</wp:posOffset>
            </wp:positionV>
            <wp:extent cx="7633970" cy="10714990"/>
            <wp:effectExtent l="0" t="0" r="11430" b="3810"/>
            <wp:wrapNone/>
            <wp:docPr id="1" name="图片 1" descr="附件3.现代企业档案管理全流程专业规范与业务实操实务专题班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.现代企业档案管理全流程专业规范与业务实操实务专题班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1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hint="default" w:ascii="微软雅黑" w:hAnsi="微软雅黑" w:eastAsia="微软雅黑"/>
          <w:b/>
          <w:bCs/>
          <w:color w:val="333333"/>
          <w:sz w:val="23"/>
          <w:szCs w:val="23"/>
        </w:rPr>
      </w:pPr>
      <w:r>
        <w:rPr>
          <w:rFonts w:hint="default" w:ascii="微软雅黑" w:hAnsi="微软雅黑" w:eastAsia="微软雅黑"/>
          <w:b/>
          <w:bCs/>
          <w:color w:val="333333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-942975</wp:posOffset>
            </wp:positionV>
            <wp:extent cx="7646670" cy="10764520"/>
            <wp:effectExtent l="0" t="0" r="24130" b="5080"/>
            <wp:wrapNone/>
            <wp:docPr id="2" name="图片 2" descr="附件3.现代企业档案管理全流程专业规范与业务实操实务专题班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.现代企业档案管理全流程专业规范与业务实操实务专题班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6670" cy="1076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color w:val="333333"/>
          <w:sz w:val="23"/>
          <w:szCs w:val="23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附件1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hint="eastAsia" w:ascii="方正小标宋简体" w:eastAsia="方正小标宋简体" w:cs="宋体"/>
          <w:bCs/>
          <w:sz w:val="40"/>
          <w:szCs w:val="40"/>
        </w:rPr>
        <w:t>企业</w:t>
      </w:r>
      <w:r>
        <w:rPr>
          <w:rFonts w:ascii="方正小标宋简体" w:eastAsia="方正小标宋简体" w:cs="宋体"/>
          <w:bCs/>
          <w:sz w:val="40"/>
          <w:szCs w:val="40"/>
        </w:rPr>
        <w:t>改革与管理创新培训班</w:t>
      </w:r>
      <w:r>
        <w:rPr>
          <w:rFonts w:hint="eastAsia" w:ascii="方正小标宋简体" w:eastAsia="方正小标宋简体" w:cs="宋体"/>
          <w:bCs/>
          <w:sz w:val="40"/>
          <w:szCs w:val="40"/>
        </w:rPr>
        <w:t>（专题班）——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bookmarkStart w:id="0" w:name="_GoBack"/>
      <w:r>
        <w:rPr>
          <w:rFonts w:hint="eastAsia" w:ascii="方正小标宋简体" w:eastAsia="方正小标宋简体" w:cs="宋体"/>
          <w:bCs/>
          <w:sz w:val="40"/>
          <w:szCs w:val="40"/>
        </w:rPr>
        <w:t>现代企业档案管理全流程专业规范与业务实操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hint="eastAsia" w:ascii="方正小标宋简体" w:eastAsia="方正小标宋简体" w:cs="宋体"/>
          <w:bCs/>
          <w:sz w:val="40"/>
          <w:szCs w:val="40"/>
        </w:rPr>
        <w:t>实务</w:t>
      </w:r>
      <w:bookmarkEnd w:id="0"/>
      <w:r>
        <w:rPr>
          <w:rFonts w:hint="eastAsia" w:ascii="方正小标宋简体" w:eastAsia="方正小标宋简体" w:cs="宋体"/>
          <w:bCs/>
          <w:sz w:val="40"/>
          <w:szCs w:val="40"/>
        </w:rPr>
        <w:t>培训班</w:t>
      </w:r>
      <w:r>
        <w:rPr>
          <w:rFonts w:ascii="方正小标宋简体" w:eastAsia="方正小标宋简体" w:cs="宋体"/>
          <w:bCs/>
          <w:sz w:val="40"/>
          <w:szCs w:val="40"/>
        </w:rPr>
        <w:t>招生简章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一、组织机构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二、培训内容（详细内容见附件2）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1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信息化数字化智能化时代下的企业档案管理新知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2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现代企业档案及档案管理基础原理与知识概述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3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企业档案生命周期原理及其产生特点暨归档节点识别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4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基于数字化管理的企业档案科学分类与标识规则构建要领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5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企业档案的产生识别及收集、分类、组件组卷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6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企业档案的立卷与数字化编码标识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7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企业档案的著录归档、入库上架排柜</w:t>
      </w: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8</w:t>
      </w:r>
      <w:r>
        <w:rPr>
          <w:rFonts w:ascii="Times New Roman" w:hAnsi="Times New Roman" w:eastAsia="仿宋_GB2312" w:cs="仿宋_GB2312"/>
          <w:color w:val="000000"/>
          <w:sz w:val="30"/>
          <w:szCs w:val="30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企业档案库（室）规划及数字化库房建设与管理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三、培训对象</w:t>
      </w:r>
    </w:p>
    <w:p>
      <w:pPr>
        <w:widowControl/>
        <w:shd w:val="clear" w:color="auto" w:fill="FFFFFF"/>
        <w:spacing w:line="375" w:lineRule="atLeast"/>
        <w:ind w:firstLine="632" w:firstLineChars="200"/>
        <w:jc w:val="left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各级政府机关、企事业单位档案工作主管领导；办公室主任；党委办公室；组织人事部；人力资源部长及分管领导；综合档案室；档案主管；档案部门负责人；人事档案管理人员；其它档案管理人员；人才交流中心档案主管等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四、授课专家</w:t>
      </w:r>
    </w:p>
    <w:p>
      <w:pPr>
        <w:snapToGrid w:val="0"/>
        <w:spacing w:line="600" w:lineRule="exact"/>
        <w:ind w:firstLine="632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拟邀请国务院国资委所属有关部门、中国人事科学研究院、中国财政科学研究院等单位专家，以及现代企业管理领域实战专家授课, 并组织交流与研讨。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五、时间地点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2022年07月08日—07月11日  成都市（08日全天报到）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2022年07月22日—07月25日  青岛市（22日全天报到）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2022年08月12日—08月15日  贵阳市（12日全天报到）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2022年08月26日—08月29日  郑州市（26日全天报到）</w:t>
      </w:r>
    </w:p>
    <w:p>
      <w:pPr>
        <w:snapToGrid w:val="0"/>
        <w:spacing w:line="60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2022年09月16日—09月19日  西安市（16日全天报到）</w:t>
      </w:r>
      <w:r>
        <w:rPr>
          <w:rFonts w:ascii="Times New Roman" w:hAnsi="Times New Roman" w:eastAsia="仿宋_GB2312"/>
          <w:spacing w:val="8"/>
          <w:sz w:val="30"/>
          <w:szCs w:val="30"/>
        </w:rPr>
        <w:t>（因疫情采取线上线下同步授课，费用不变，线上学员2022年可免费参加线下公开课一次。）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六、证书申报</w:t>
      </w:r>
    </w:p>
    <w:p>
      <w:pPr>
        <w:snapToGrid w:val="0"/>
        <w:spacing w:line="600" w:lineRule="exact"/>
        <w:ind w:firstLine="632" w:firstLineChars="200"/>
        <w:jc w:val="left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学员参加全部课程，经学习考试合格，由职业经理研究中心颁发《企业</w:t>
      </w:r>
      <w:r>
        <w:rPr>
          <w:rFonts w:ascii="Times New Roman" w:hAnsi="Times New Roman" w:eastAsia="仿宋_GB2312"/>
          <w:spacing w:val="8"/>
          <w:sz w:val="30"/>
          <w:szCs w:val="30"/>
        </w:rPr>
        <w:t>改革与管理创新培训班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（专题班）——现代企业档案管理全流程专业规范与业务实操实务培训班结业证书》。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七</w:t>
      </w:r>
      <w:r>
        <w:rPr>
          <w:rFonts w:ascii="黑体" w:hAnsi="黑体" w:eastAsia="黑体" w:cs="仿宋_GB2312"/>
          <w:b/>
          <w:bCs/>
          <w:sz w:val="30"/>
          <w:szCs w:val="30"/>
        </w:rPr>
        <w:t>、培训费用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A. 3600元/人（含培训、资料、电子课件、场地及培训期间午餐），住宿统一安排，费用自理。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B. 5600元/人（含培训、资料、电子课件、场地、证书申报及培训期间午餐），住宿统一安排，费用自理。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>申报证书</w:t>
      </w:r>
      <w:r>
        <w:rPr>
          <w:rFonts w:ascii="Times New Roman" w:hAnsi="Times New Roman" w:eastAsia="仿宋_GB2312"/>
          <w:spacing w:val="8"/>
          <w:sz w:val="30"/>
          <w:szCs w:val="30"/>
        </w:rPr>
        <w:t>需提供二寸白底免冠彩色照片（电子版）、身份证（复印件）、学历证书（复印件）各一份。</w:t>
      </w:r>
    </w:p>
    <w:p>
      <w:pPr>
        <w:snapToGrid w:val="0"/>
        <w:spacing w:line="600" w:lineRule="exact"/>
        <w:ind w:firstLine="634" w:firstLineChars="200"/>
        <w:rPr>
          <w:rFonts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1.本培训班常年举办，本人全年免费复训一次，只交资料费300元即可，赠送同主题一次网络课程；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2.推送各类行业政策新闻及专家解读相关资讯信息； 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3.享有最新优质项目推送权益； 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八</w:t>
      </w:r>
      <w:r>
        <w:rPr>
          <w:rFonts w:ascii="黑体" w:hAnsi="黑体" w:eastAsia="黑体" w:cs="仿宋_GB2312"/>
          <w:b/>
          <w:bCs/>
          <w:sz w:val="30"/>
          <w:szCs w:val="30"/>
        </w:rPr>
        <w:t>、联系方式</w:t>
      </w:r>
    </w:p>
    <w:p>
      <w:pPr>
        <w:pStyle w:val="19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报名负责人：聂红军 主任18211071700（微信）   </w:t>
      </w:r>
    </w:p>
    <w:p>
      <w:pPr>
        <w:pStyle w:val="19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电  话：010-87697580      邮    箱：zqgphwz@126.com  </w:t>
      </w:r>
    </w:p>
    <w:p>
      <w:pPr>
        <w:pStyle w:val="19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>qq咨询：3177524020       网址查询：http://www.zqgpchina.cn/</w:t>
      </w:r>
    </w:p>
    <w:p>
      <w:pPr>
        <w:pStyle w:val="19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19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19"/>
        <w:adjustRightInd w:val="0"/>
        <w:snapToGrid w:val="0"/>
        <w:spacing w:line="600" w:lineRule="exact"/>
        <w:ind w:firstLine="0" w:firstLineChars="0"/>
        <w:rPr>
          <w:rFonts w:ascii="仿宋" w:hAnsi="仿宋" w:eastAsia="仿宋" w:cs="仿宋"/>
          <w:bCs/>
          <w:sz w:val="28"/>
          <w:szCs w:val="28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ascii="方正小标宋简体" w:eastAsia="方正小标宋简体" w:cs="宋体"/>
          <w:bCs/>
          <w:sz w:val="40"/>
          <w:szCs w:val="40"/>
        </w:rPr>
        <w:t>培训内容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一、信息化数字化智能化时代下的企业档案管理新知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1.现代企业管理新模式新特点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</w:t>
      </w:r>
      <w:r>
        <w:rPr>
          <w:rFonts w:ascii="Times New Roman" w:hAnsi="Times New Roman" w:eastAsia="仿宋_GB2312"/>
          <w:bCs/>
          <w:sz w:val="30"/>
          <w:szCs w:val="30"/>
        </w:rPr>
        <w:t>.</w:t>
      </w:r>
      <w:r>
        <w:rPr>
          <w:rFonts w:hint="eastAsia" w:ascii="Times New Roman" w:hAnsi="Times New Roman" w:eastAsia="仿宋_GB2312"/>
          <w:bCs/>
          <w:sz w:val="30"/>
          <w:szCs w:val="30"/>
        </w:rPr>
        <w:t>现代企业价值链中的档案分布及识别与档案管理的本质认识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3.新《档案法》施行及十四五企业档案管理形势与挑战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4.现代企业档案管理的法定责任与角色任务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二、现代企业档案及档案管理基础原理与知识概述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1.什么是档案？档案的核心要素和重要作用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2.现代企业档案及其特点和其与企业知识的关系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3.现代企业档案管理的内容范围与作用及目的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4.现代企业档案的基本类型及特征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5.现代企业档案管理的发展新趋势：数字化的发展趋势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三、企业档案生命周期原理及其产生特点暨归档节点识别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1.企业档案生命周期原理及其产生的特点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2.企业档案资料归档节点识别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2.1</w:t>
      </w:r>
      <w:r>
        <w:rPr>
          <w:rFonts w:hint="eastAsia" w:ascii="Times New Roman" w:hAnsi="Times New Roman" w:eastAsia="仿宋_GB2312"/>
          <w:bCs/>
          <w:sz w:val="30"/>
          <w:szCs w:val="30"/>
        </w:rPr>
        <w:t>企业纸质档案资料归档节点识别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2.2</w:t>
      </w:r>
      <w:r>
        <w:rPr>
          <w:rFonts w:hint="eastAsia" w:ascii="Times New Roman" w:hAnsi="Times New Roman" w:eastAsia="仿宋_GB2312"/>
          <w:bCs/>
          <w:sz w:val="30"/>
          <w:szCs w:val="30"/>
        </w:rPr>
        <w:t>办公自动化及其他业务系统的归档节点识别</w:t>
      </w:r>
    </w:p>
    <w:p>
      <w:pPr>
        <w:snapToGrid w:val="0"/>
        <w:spacing w:line="600" w:lineRule="exact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四、基于数字化管理的企业档案科学分类与标识规则构建要领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1.现代企业档案管理相关最新国标解读及科学落地的要领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2.基于数字化的企业各类档案科学分类标准构建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3.基于数字化的企业各类档案数字化编码标识规则构建要领</w:t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五、企业档案的产生识别及收集、分类、组件组卷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1.档案与文件资料的区别、档案件与卷的规范及定义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2.档案的产生识别及收集鉴别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3.档案的组件和组卷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4.档案的排列编页</w:t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六、企业档案的立卷与数字化编码标识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1.档案立卷与案卷的涵义、立卷的意义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2.档案立卷的原则和方法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3.案卷的数字化编码标识要领---条码技术的应用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4.案卷的整理五步法及装订要领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</w:t>
      </w:r>
      <w:r>
        <w:rPr>
          <w:rFonts w:hint="eastAsia" w:ascii="Times New Roman" w:hAnsi="Times New Roman" w:eastAsia="仿宋_GB2312"/>
          <w:bCs/>
          <w:sz w:val="30"/>
          <w:szCs w:val="30"/>
        </w:rPr>
        <w:t>1档案装订标准尺寸及国标解读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</w:t>
      </w:r>
      <w:r>
        <w:rPr>
          <w:rFonts w:ascii="Times New Roman" w:hAnsi="Times New Roman" w:eastAsia="仿宋_GB2312"/>
          <w:bCs/>
          <w:sz w:val="30"/>
          <w:szCs w:val="30"/>
        </w:rPr>
        <w:t>.2</w:t>
      </w:r>
      <w:r>
        <w:rPr>
          <w:rFonts w:hint="eastAsia" w:ascii="Times New Roman" w:hAnsi="Times New Roman" w:eastAsia="仿宋_GB2312"/>
          <w:bCs/>
          <w:sz w:val="30"/>
          <w:szCs w:val="30"/>
        </w:rPr>
        <w:t>整理五步法  </w:t>
      </w:r>
    </w:p>
    <w:p>
      <w:pPr>
        <w:widowControl/>
        <w:snapToGrid w:val="0"/>
        <w:spacing w:line="600" w:lineRule="exact"/>
        <w:ind w:firstLine="900" w:firstLineChars="3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4.3</w:t>
      </w:r>
      <w:r>
        <w:rPr>
          <w:rFonts w:hint="eastAsia" w:ascii="Times New Roman" w:hAnsi="Times New Roman" w:eastAsia="仿宋_GB2312"/>
          <w:bCs/>
          <w:sz w:val="30"/>
          <w:szCs w:val="30"/>
        </w:rPr>
        <w:t>案卷数字化编码标识案例</w:t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七、企业档案的著录归档、入库上架排柜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 档案的著录及其内涵及著录要领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 .档案的卷盒规格及装盒要领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 档案的入库上柜（架）及排柜要领</w:t>
      </w:r>
    </w:p>
    <w:p>
      <w:pPr>
        <w:pStyle w:val="16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_GB2312"/>
          <w:kern w:val="2"/>
          <w:sz w:val="30"/>
          <w:szCs w:val="30"/>
        </w:rPr>
      </w:pPr>
      <w:r>
        <w:rPr>
          <w:rFonts w:hint="eastAsia" w:ascii="黑体" w:hAnsi="黑体" w:eastAsia="黑体" w:cs="仿宋_GB2312"/>
          <w:kern w:val="2"/>
          <w:sz w:val="30"/>
          <w:szCs w:val="30"/>
        </w:rPr>
        <w:t>八、企业档案库（室）规划及数字化库房建设与管理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1.档案库（室）的基本标准要求与技术参数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2.档案库（室）的规划基本要领及要求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3.档案库房档案柜（架）的双维度规划法要领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4.档案库数字化建设规范及档案库数字化建设指南解读</w:t>
      </w:r>
    </w:p>
    <w:p>
      <w:pPr>
        <w:widowControl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5.档案库房的“十防”措施与常态化管理的检查技巧</w:t>
      </w:r>
    </w:p>
    <w:p>
      <w:pPr>
        <w:snapToGrid w:val="0"/>
        <w:spacing w:line="62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snapToGrid w:val="0"/>
        <w:spacing w:line="600" w:lineRule="exac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附件3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企业改革与管理创新培训班（专题班）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——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现代企业档案管理全流程专业规范与业务实操</w:t>
      </w:r>
    </w:p>
    <w:p>
      <w:pPr>
        <w:adjustRightInd w:val="0"/>
        <w:snapToGrid w:val="0"/>
        <w:spacing w:line="560" w:lineRule="exact"/>
        <w:ind w:firstLine="601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实务培训班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报名回执表</w:t>
      </w:r>
    </w:p>
    <w:tbl>
      <w:tblPr>
        <w:tblStyle w:val="8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《企业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改革与管理创新培训班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（专题班）——现代企业档案管理全流程专业规范与业务实操实务培训班结业证书》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rPr>
                <w:rStyle w:val="10"/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开户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rPr>
                <w:rStyle w:val="10"/>
                <w:rFonts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snapToGrid w:val="0"/>
        <w:spacing w:line="300" w:lineRule="exact"/>
        <w:ind w:firstLine="560" w:firstLineChars="200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报名负责人：聂红军 主任18211071700（微信）   </w:t>
      </w:r>
    </w:p>
    <w:p>
      <w:pPr>
        <w:snapToGrid w:val="0"/>
        <w:spacing w:line="300" w:lineRule="exact"/>
        <w:ind w:firstLine="560" w:firstLineChars="200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电  话：010-87697580      邮    箱：zqgphwz@126.com  </w:t>
      </w:r>
    </w:p>
    <w:p>
      <w:pPr>
        <w:snapToGrid w:val="0"/>
        <w:spacing w:line="300" w:lineRule="exact"/>
        <w:ind w:firstLine="560" w:firstLineChars="200"/>
        <w:rPr>
          <w:rFonts w:ascii="Times New Roman" w:hAnsi="Times New Roman" w:eastAsia="仿宋_GB2312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qq咨询：3177524020        网址查询：http://www.zqgpchina.cn/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MTE5NmE4NDhiY2IzM2YxMGYwMzAyMjFlMDg3OGYifQ=="/>
  </w:docVars>
  <w:rsids>
    <w:rsidRoot w:val="006D1C8A"/>
    <w:rsid w:val="00010B7A"/>
    <w:rsid w:val="00017A1C"/>
    <w:rsid w:val="0008460D"/>
    <w:rsid w:val="00087608"/>
    <w:rsid w:val="00141F38"/>
    <w:rsid w:val="001B7D0E"/>
    <w:rsid w:val="001D2526"/>
    <w:rsid w:val="001E3134"/>
    <w:rsid w:val="001E39EC"/>
    <w:rsid w:val="00287F5F"/>
    <w:rsid w:val="002A0D8B"/>
    <w:rsid w:val="002B55AC"/>
    <w:rsid w:val="002D2394"/>
    <w:rsid w:val="00461FE7"/>
    <w:rsid w:val="005122DE"/>
    <w:rsid w:val="005A7BE1"/>
    <w:rsid w:val="0062190D"/>
    <w:rsid w:val="00637EFA"/>
    <w:rsid w:val="006D1C8A"/>
    <w:rsid w:val="008B12DF"/>
    <w:rsid w:val="008B4F91"/>
    <w:rsid w:val="009A1929"/>
    <w:rsid w:val="00A43CA5"/>
    <w:rsid w:val="00AD797A"/>
    <w:rsid w:val="00B53B64"/>
    <w:rsid w:val="00C90D15"/>
    <w:rsid w:val="00E22615"/>
    <w:rsid w:val="00E478C5"/>
    <w:rsid w:val="00EE3B81"/>
    <w:rsid w:val="00F10924"/>
    <w:rsid w:val="06B833B6"/>
    <w:rsid w:val="2F7A15F1"/>
    <w:rsid w:val="32706B40"/>
    <w:rsid w:val="41CC05FD"/>
    <w:rsid w:val="43073C2B"/>
    <w:rsid w:val="458D6601"/>
    <w:rsid w:val="46A129DC"/>
    <w:rsid w:val="484066CD"/>
    <w:rsid w:val="5B840669"/>
    <w:rsid w:val="5DF36EED"/>
    <w:rsid w:val="6F023478"/>
    <w:rsid w:val="71896C6A"/>
    <w:rsid w:val="73205BB9"/>
    <w:rsid w:val="7F695CCD"/>
    <w:rsid w:val="FFEEB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8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paragraph" w:styleId="3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9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1 Char"/>
    <w:basedOn w:val="9"/>
    <w:link w:val="4"/>
    <w:qFormat/>
    <w:uiPriority w:val="9"/>
    <w:rPr>
      <w:b/>
      <w:bCs/>
      <w:kern w:val="44"/>
      <w:sz w:val="44"/>
      <w:szCs w:val="44"/>
    </w:rPr>
  </w:style>
  <w:style w:type="paragraph" w:customStyle="1" w:styleId="16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正文文本缩进 Char"/>
    <w:basedOn w:val="9"/>
    <w:link w:val="3"/>
    <w:semiHidden/>
    <w:qFormat/>
    <w:uiPriority w:val="99"/>
  </w:style>
  <w:style w:type="character" w:customStyle="1" w:styleId="18">
    <w:name w:val="正文首行缩进 2 Char"/>
    <w:basedOn w:val="17"/>
    <w:link w:val="2"/>
    <w:qFormat/>
    <w:uiPriority w:val="99"/>
    <w:rPr>
      <w:rFonts w:ascii="仿宋" w:hAnsi="Times New Roman" w:eastAsia="仿宋" w:cs="Times New Roman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8</Pages>
  <Words>479</Words>
  <Characters>2736</Characters>
  <Lines>22</Lines>
  <Paragraphs>6</Paragraphs>
  <TotalTime>10</TotalTime>
  <ScaleCrop>false</ScaleCrop>
  <LinksUpToDate>false</LinksUpToDate>
  <CharactersWithSpaces>3209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2022-05-30T15:32:00Z</dcterms:created>
  <dc:creator>王 瑞军</dc:creator>
  <cp:lastModifiedBy>聂红军</cp:lastModifiedBy>
  <dcterms:modified xsi:type="dcterms:W3CDTF">2022-06-09T02:14:46Z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DD53EFB18E7745A2AF3846CE4842BEB7</vt:lpwstr>
  </property>
</Properties>
</file>