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FB0757">
      <w:p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r>
        <w:drawing>
          <wp:inline distT="0" distB="0" distL="0" distR="0">
            <wp:extent cx="6188710" cy="8753475"/>
            <wp:effectExtent l="0" t="0" r="2540" b="9525"/>
            <wp:docPr id="2" name="图片 2" descr="C:/Users/Administrator/Desktop/8-12月政府采购培训-中招联合_01.png8-12月政府采购培训-中招联合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Desktop/8-12月政府采购培训-中招联合_01.png8-12月政府采购培训-中招联合_01"/>
                    <pic:cNvPicPr>
                      <a:picLocks noChangeAspect="1"/>
                    </pic:cNvPicPr>
                  </pic:nvPicPr>
                  <pic:blipFill>
                    <a:blip r:embed="rId5"/>
                    <a:srcRect l="4" r="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9BEE1">
      <w:p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r>
        <w:drawing>
          <wp:inline distT="0" distB="0" distL="0" distR="0">
            <wp:extent cx="6188710" cy="8753475"/>
            <wp:effectExtent l="0" t="0" r="2540" b="9525"/>
            <wp:docPr id="3" name="图片 3" descr="C:/Users/Administrator/Desktop/8-12月政府采购培训-中招联合_02.png8-12月政府采购培训-中招联合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strator/Desktop/8-12月政府采购培训-中招联合_02.png8-12月政府采购培训-中招联合_02"/>
                    <pic:cNvPicPr>
                      <a:picLocks noChangeAspect="1"/>
                    </pic:cNvPicPr>
                  </pic:nvPicPr>
                  <pic:blipFill>
                    <a:blip r:embed="rId6"/>
                    <a:srcRect l="91" r="9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0C272">
      <w:p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r>
        <w:drawing>
          <wp:inline distT="0" distB="0" distL="0" distR="0">
            <wp:extent cx="6188710" cy="8753475"/>
            <wp:effectExtent l="0" t="0" r="2540" b="9525"/>
            <wp:docPr id="8" name="图片 8" descr="C:/Users/Administrator/Desktop/8-12月政府采购培训-中招联合_03.png8-12月政府采购培训-中招联合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Administrator/Desktop/8-12月政府采购培训-中招联合_03.png8-12月政府采购培训-中招联合_03"/>
                    <pic:cNvPicPr>
                      <a:picLocks noChangeAspect="1"/>
                    </pic:cNvPicPr>
                  </pic:nvPicPr>
                  <pic:blipFill>
                    <a:blip r:embed="rId7"/>
                    <a:srcRect l="91" r="9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7368C">
      <w:p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r>
        <w:drawing>
          <wp:inline distT="0" distB="0" distL="0" distR="0">
            <wp:extent cx="6188710" cy="8753475"/>
            <wp:effectExtent l="0" t="0" r="2540" b="9525"/>
            <wp:docPr id="9" name="图片 9" descr="C:/Users/Administrator/Desktop/8-12月政府采购培训-中招联合_04.png8-12月政府采购培训-中招联合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Administrator/Desktop/8-12月政府采购培训-中招联合_04.png8-12月政府采购培训-中招联合_04"/>
                    <pic:cNvPicPr>
                      <a:picLocks noChangeAspect="1"/>
                    </pic:cNvPicPr>
                  </pic:nvPicPr>
                  <pic:blipFill>
                    <a:blip r:embed="rId8"/>
                    <a:srcRect l="91" r="9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C400F">
      <w:pPr>
        <w:widowControl/>
        <w:tabs>
          <w:tab w:val="center" w:pos="4766"/>
          <w:tab w:val="left" w:pos="6716"/>
        </w:tabs>
        <w:spacing w:line="520" w:lineRule="exact"/>
        <w:rPr>
          <w:rFonts w:ascii="仿宋" w:hAnsi="仿宋" w:eastAsia="仿宋" w:cs="仿宋"/>
          <w:b/>
          <w:bCs/>
          <w:color w:val="000000"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color w:val="000000"/>
          <w:sz w:val="36"/>
          <w:szCs w:val="36"/>
        </w:rPr>
        <w:t>附件</w:t>
      </w:r>
      <w:r>
        <w:rPr>
          <w:rFonts w:hint="eastAsia" w:ascii="仿宋" w:hAnsi="仿宋" w:eastAsia="仿宋" w:cs="仿宋"/>
          <w:b/>
          <w:bCs/>
          <w:color w:val="000000"/>
          <w:sz w:val="36"/>
          <w:szCs w:val="36"/>
          <w:lang w:val="en-US" w:eastAsia="zh-CN"/>
        </w:rPr>
        <w:t>2、</w:t>
      </w:r>
    </w:p>
    <w:p w14:paraId="5DF76935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center"/>
        <w:textAlignment w:val="auto"/>
        <w:rPr>
          <w:rFonts w:hint="eastAsia" w:ascii="宋体" w:hAnsi="宋体" w:eastAsia="宋体" w:cs="宋体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bCs/>
          <w:kern w:val="2"/>
          <w:sz w:val="32"/>
          <w:szCs w:val="32"/>
          <w:lang w:val="en-US" w:eastAsia="zh-CN" w:bidi="ar-SA"/>
        </w:rPr>
        <w:t>“政府采购三年行动方案解读、质疑投诉处理及招标采购</w:t>
      </w:r>
    </w:p>
    <w:p w14:paraId="0E92385B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center"/>
        <w:textAlignment w:val="auto"/>
        <w:rPr>
          <w:rFonts w:ascii="宋体" w:hAnsi="宋体" w:eastAsia="宋体" w:cs="宋体"/>
          <w:bCs/>
          <w:sz w:val="32"/>
          <w:szCs w:val="32"/>
        </w:rPr>
      </w:pPr>
      <w:r>
        <w:rPr>
          <w:rFonts w:hint="eastAsia" w:ascii="宋体" w:hAnsi="宋体" w:eastAsia="宋体" w:cs="宋体"/>
          <w:bCs/>
          <w:kern w:val="2"/>
          <w:sz w:val="32"/>
          <w:szCs w:val="32"/>
          <w:lang w:val="en-US" w:eastAsia="zh-CN" w:bidi="ar-SA"/>
        </w:rPr>
        <w:t>全流程实务”</w:t>
      </w:r>
      <w:r>
        <w:rPr>
          <w:rFonts w:hint="eastAsia" w:ascii="宋体" w:hAnsi="宋体" w:eastAsia="宋体" w:cs="宋体"/>
          <w:bCs/>
          <w:sz w:val="32"/>
          <w:szCs w:val="32"/>
        </w:rPr>
        <w:t>专题培训班报名回执表</w:t>
      </w:r>
    </w:p>
    <w:tbl>
      <w:tblPr>
        <w:tblStyle w:val="6"/>
        <w:tblpPr w:leftFromText="180" w:rightFromText="180" w:vertAnchor="text" w:horzAnchor="margin" w:tblpXSpec="center" w:tblpY="164"/>
        <w:tblW w:w="94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2"/>
        <w:gridCol w:w="1415"/>
        <w:gridCol w:w="1473"/>
        <w:gridCol w:w="1325"/>
        <w:gridCol w:w="1612"/>
        <w:gridCol w:w="1776"/>
      </w:tblGrid>
      <w:tr w14:paraId="421C85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5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FA319D">
            <w:pPr>
              <w:spacing w:after="50"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单位名称</w:t>
            </w:r>
          </w:p>
        </w:tc>
        <w:tc>
          <w:tcPr>
            <w:tcW w:w="760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B92DF9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74D242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7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EE5485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*审批人</w:t>
            </w: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343193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DABA8D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*职 务</w:t>
            </w: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2D3094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24C254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*手 机</w:t>
            </w:r>
          </w:p>
        </w:tc>
        <w:tc>
          <w:tcPr>
            <w:tcW w:w="1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B24021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 w14:paraId="04738E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7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5311FB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*联系人</w:t>
            </w: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81C520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30327B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*职 务</w:t>
            </w: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09E1BF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FED6D6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*手 机</w:t>
            </w:r>
          </w:p>
        </w:tc>
        <w:tc>
          <w:tcPr>
            <w:tcW w:w="1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782930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 w14:paraId="021108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43F226">
            <w:pPr>
              <w:spacing w:after="50"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姓 名</w:t>
            </w: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C84F14">
            <w:pPr>
              <w:spacing w:after="50"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*性 别</w:t>
            </w: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56CD99">
            <w:pPr>
              <w:spacing w:after="50"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*职 务</w:t>
            </w: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3F1172">
            <w:pPr>
              <w:spacing w:after="50"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*部 门</w:t>
            </w: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591995">
            <w:pPr>
              <w:spacing w:after="50"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手  机</w:t>
            </w:r>
          </w:p>
        </w:tc>
      </w:tr>
      <w:tr w14:paraId="3FB666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FD69D1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36D197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8CCCA5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2A8466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42D78A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0BD896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983371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5E3CF7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DAA39F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D274A1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0AE7C2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069750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AAE3E8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16A87F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A6F20D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18DB2C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93E89A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2A550F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CD8458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89547C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ED7F81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CE3571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F9A766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0F664C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35E06E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F8121F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AC3A25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7CBA0D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8901F0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213211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A4481A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4C95F0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C7DEDD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C03D1C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318148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076BCD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9ED2D8">
            <w:pPr>
              <w:spacing w:line="3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发票要求</w:t>
            </w:r>
          </w:p>
        </w:tc>
        <w:tc>
          <w:tcPr>
            <w:tcW w:w="760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6EEAF8">
            <w:pPr>
              <w:spacing w:line="3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□增值税普通发票      □增值税专用发票</w:t>
            </w:r>
          </w:p>
        </w:tc>
      </w:tr>
      <w:tr w14:paraId="6AA47C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AAE076">
            <w:pPr>
              <w:spacing w:line="36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*发票信息</w:t>
            </w:r>
          </w:p>
          <w:p w14:paraId="74432A8D">
            <w:pPr>
              <w:spacing w:line="36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 xml:space="preserve">普票填写1-2 </w:t>
            </w:r>
          </w:p>
          <w:p w14:paraId="3F00413B">
            <w:pPr>
              <w:spacing w:line="360" w:lineRule="exact"/>
              <w:jc w:val="center"/>
              <w:rPr>
                <w:rFonts w:ascii="仿宋" w:hAnsi="仿宋" w:eastAsia="仿宋" w:cs="仿宋"/>
                <w:b/>
                <w:color w:val="000000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专票填写1-4</w:t>
            </w:r>
          </w:p>
        </w:tc>
        <w:tc>
          <w:tcPr>
            <w:tcW w:w="760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A6E567">
            <w:pPr>
              <w:spacing w:line="3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05BA40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97D343">
            <w:pPr>
              <w:spacing w:after="50"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住宿安排</w:t>
            </w:r>
          </w:p>
        </w:tc>
        <w:tc>
          <w:tcPr>
            <w:tcW w:w="42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A90445">
            <w:pPr>
              <w:spacing w:after="50"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□单住  □合住  □自行</w:t>
            </w:r>
          </w:p>
        </w:tc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024BF9">
            <w:pPr>
              <w:spacing w:after="50"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参会地点</w:t>
            </w:r>
          </w:p>
        </w:tc>
        <w:tc>
          <w:tcPr>
            <w:tcW w:w="1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BBAF25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5F8B4F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0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A601CD">
            <w:pPr>
              <w:spacing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汇款账户</w:t>
            </w:r>
          </w:p>
        </w:tc>
        <w:tc>
          <w:tcPr>
            <w:tcW w:w="760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C0703C">
            <w:pPr>
              <w:spacing w:line="36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开户名称：北京中建科信科技服务有限公司</w:t>
            </w:r>
          </w:p>
          <w:p w14:paraId="2730B9CF">
            <w:pPr>
              <w:spacing w:line="36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开户银行：中国工商银行股份有限公司北京公主坟支行</w:t>
            </w:r>
          </w:p>
          <w:p w14:paraId="379AC4E0">
            <w:pPr>
              <w:spacing w:line="36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帐    号：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  <w:lang w:val="en-US" w:eastAsia="zh-CN"/>
              </w:rPr>
              <w:t>0200 0046 0920 0585 085</w:t>
            </w:r>
          </w:p>
          <w:p w14:paraId="586683B2">
            <w:pPr>
              <w:spacing w:line="3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行    号：102100000466</w:t>
            </w:r>
          </w:p>
        </w:tc>
      </w:tr>
    </w:tbl>
    <w:p w14:paraId="0E3D5A8C">
      <w:pPr>
        <w:spacing w:line="380" w:lineRule="exact"/>
        <w:ind w:firstLine="281" w:firstLineChars="1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备注：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1.</w:t>
      </w:r>
      <w:r>
        <w:rPr>
          <w:rFonts w:hint="eastAsia" w:ascii="仿宋" w:hAnsi="仿宋" w:eastAsia="仿宋" w:cs="仿宋"/>
          <w:b/>
          <w:sz w:val="28"/>
          <w:szCs w:val="28"/>
        </w:rPr>
        <w:t>此表可复制，汇总名单后发送至会务组</w:t>
      </w:r>
      <w:r>
        <w:rPr>
          <w:rFonts w:hint="eastAsia" w:ascii="仿宋" w:hAnsi="仿宋" w:eastAsia="仿宋" w:cs="仿宋"/>
          <w:sz w:val="28"/>
          <w:szCs w:val="28"/>
        </w:rPr>
        <w:t>；</w:t>
      </w:r>
    </w:p>
    <w:p w14:paraId="10DC4CCF">
      <w:pPr>
        <w:spacing w:line="380" w:lineRule="exact"/>
        <w:ind w:left="1120" w:hanging="1120" w:hangingChars="400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    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28"/>
          <w:szCs w:val="28"/>
        </w:rPr>
        <w:t>2.以上课题可提供企业内训并提供企业制度优化咨询服务；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3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.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 xml:space="preserve">报名负责人：聂红军 主任18211071700（微信）   </w:t>
      </w:r>
    </w:p>
    <w:p w14:paraId="5BE0D668">
      <w:pPr>
        <w:spacing w:line="380" w:lineRule="exact"/>
        <w:ind w:left="1120" w:hanging="1120" w:hangingChars="400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 xml:space="preserve">电    话：13141289128        邮    箱：zqgphwz@126.com  </w:t>
      </w:r>
    </w:p>
    <w:p w14:paraId="0C9CF27E">
      <w:pPr>
        <w:spacing w:line="380" w:lineRule="exact"/>
        <w:ind w:left="1120" w:hanging="1120" w:hangingChars="400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qq咨询：3177524020          网    址：http://www.zqgpchina.cn</w:t>
      </w:r>
    </w:p>
    <w:sectPr>
      <w:footerReference r:id="rId3" w:type="default"/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4C0D46"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1D987D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66C/ssAgAAV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nroL+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B1D987D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D72312"/>
    <w:rsid w:val="003840AD"/>
    <w:rsid w:val="009F5814"/>
    <w:rsid w:val="00FE6EA7"/>
    <w:rsid w:val="050E47EB"/>
    <w:rsid w:val="07957396"/>
    <w:rsid w:val="099471A8"/>
    <w:rsid w:val="23365EEC"/>
    <w:rsid w:val="24C21FAB"/>
    <w:rsid w:val="2A9F38E6"/>
    <w:rsid w:val="326F12D0"/>
    <w:rsid w:val="398B188E"/>
    <w:rsid w:val="39CB14C9"/>
    <w:rsid w:val="46B36098"/>
    <w:rsid w:val="4CD72312"/>
    <w:rsid w:val="504B01F5"/>
    <w:rsid w:val="536358C4"/>
    <w:rsid w:val="5AA91A93"/>
    <w:rsid w:val="63F27C87"/>
    <w:rsid w:val="6CE0677F"/>
    <w:rsid w:val="74384737"/>
    <w:rsid w:val="7ED33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jc w:val="center"/>
      <w:outlineLvl w:val="0"/>
    </w:pPr>
    <w:rPr>
      <w:rFonts w:eastAsia="楷体_GB2312"/>
      <w:sz w:val="28"/>
      <w:szCs w:val="20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qFormat/>
    <w:uiPriority w:val="0"/>
    <w:rPr>
      <w:sz w:val="18"/>
      <w:szCs w:val="18"/>
    </w:r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qFormat/>
    <w:uiPriority w:val="0"/>
    <w:rPr>
      <w:kern w:val="2"/>
      <w:sz w:val="18"/>
      <w:szCs w:val="18"/>
    </w:rPr>
  </w:style>
  <w:style w:type="character" w:customStyle="1" w:styleId="9">
    <w:name w:val="批注框文本 Char"/>
    <w:basedOn w:val="7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257</Words>
  <Characters>289</Characters>
  <Lines>3</Lines>
  <Paragraphs>1</Paragraphs>
  <TotalTime>0</TotalTime>
  <ScaleCrop>false</ScaleCrop>
  <LinksUpToDate>false</LinksUpToDate>
  <CharactersWithSpaces>332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2025-05-28T10:06:00Z</dcterms:created>
  <dc:creator>张劳西</dc:creator>
  <cp:lastModifiedBy>聂红军</cp:lastModifiedBy>
  <dcterms:modified xsi:type="dcterms:W3CDTF">2025-09-04T01:59:58Z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F9BE4B34DF464AACBEBF44A955031CB5_13</vt:lpwstr>
  </property>
  <property fmtid="{D5CDD505-2E9C-101B-9397-08002B2CF9AE}" pid="4" name="KSOTemplateDocerSaveRecord">
    <vt:lpwstr>eyJoZGlkIjoiZTUyMWM5NTU3NmQwMzYzZGY2NjUyMjZkNDUzMDVhNDkiLCJ1c2VySWQiOiI0OTM4MTE0ODQifQ==</vt:lpwstr>
  </property>
</Properties>
</file>