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B443F3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2540" b="9525"/>
            <wp:docPr id="2" name="图片 2" descr="C:/Users/Administrator/Desktop/8-12月央国企培训-中招联合_01.png8-12月央国企培训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8-12月央国企培训-中招联合_01.png8-12月央国企培训-中招联合_01"/>
                    <pic:cNvPicPr>
                      <a:picLocks noChangeAspect="1"/>
                    </pic:cNvPicPr>
                  </pic:nvPicPr>
                  <pic:blipFill>
                    <a:blip r:embed="rId4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E63B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2540" b="9525"/>
            <wp:docPr id="3" name="图片 3" descr="C:/Users/Administrator/Desktop/8-12月央国企培训-中招联合_02.png8-12月央国企培训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8-12月央国企培训-中招联合_02.png8-12月央国企培训-中招联合_02"/>
                    <pic:cNvPicPr>
                      <a:picLocks noChangeAspect="1"/>
                    </pic:cNvPicPr>
                  </pic:nvPicPr>
                  <pic:blipFill>
                    <a:blip r:embed="rId5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E436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2540" b="9525"/>
            <wp:docPr id="8" name="图片 8" descr="C:/Users/Administrator/Desktop/8-12月央国企培训-中招联合_03.png8-12月央国企培训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8-12月央国企培训-中招联合_03.png8-12月央国企培训-中招联合_03"/>
                    <pic:cNvPicPr>
                      <a:picLocks noChangeAspect="1"/>
                    </pic:cNvPicPr>
                  </pic:nvPicPr>
                  <pic:blipFill>
                    <a:blip r:embed="rId6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165AA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2540" b="9525"/>
            <wp:docPr id="9" name="图片 9" descr="C:/Users/Administrator/Desktop/8-12月央国企培训-中招联合_04.png8-12月央国企培训-中招联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8-12月央国企培训-中招联合_04.png8-12月央国企培训-中招联合_04"/>
                    <pic:cNvPicPr>
                      <a:picLocks noChangeAspect="1"/>
                    </pic:cNvPicPr>
                  </pic:nvPicPr>
                  <pic:blipFill>
                    <a:blip r:embed="rId7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652C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2540" b="9525"/>
            <wp:docPr id="10" name="图片 10" descr="C:/Users/Administrator/Desktop/8-12月央国企培训-中招联合_05.png8-12月央国企培训-中招联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8-12月央国企培训-中招联合_05.png8-12月央国企培训-中招联合_05"/>
                    <pic:cNvPicPr>
                      <a:picLocks noChangeAspect="1"/>
                    </pic:cNvPicPr>
                  </pic:nvPicPr>
                  <pic:blipFill>
                    <a:blip r:embed="rId8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A700">
      <w:pPr>
        <w:pStyle w:val="6"/>
        <w:spacing w:line="580" w:lineRule="exact"/>
        <w:ind w:left="0" w:firstLine="0" w:firstLineChars="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hAnsi="仿宋" w:cs="仿宋"/>
          <w:b/>
          <w:bCs/>
          <w:sz w:val="32"/>
          <w:szCs w:val="32"/>
        </w:rPr>
        <w:t>附件2、</w:t>
      </w:r>
    </w:p>
    <w:p w14:paraId="0D9486F5">
      <w:pPr>
        <w:spacing w:line="460" w:lineRule="exact"/>
        <w:jc w:val="center"/>
        <w:rPr>
          <w:rFonts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“推动央国企招标采购与供应链高质量发展，着力提升管控能力、执行规范与联合监督水平”报名回执表</w:t>
      </w:r>
    </w:p>
    <w:tbl>
      <w:tblPr>
        <w:tblStyle w:val="7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 w14:paraId="5F822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F5209B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367B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F8F6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192AFE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0AD4D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0599E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D57E9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CCAB5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85C35A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1F8C2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570BF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*联系人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D3507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43DBC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B4392C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DAB55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89735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65F87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B8A1E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8CC88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68FF5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FCC0C1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FF5DB7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 w14:paraId="64ABC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29FF3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DF28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B0DA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8E089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1D408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7C34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48F7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4F72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315D0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C31B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D867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C24E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C20DA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EB897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4533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ADD2E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C2D2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BC9F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9DA7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037AF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9070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F054B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265D4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8DE8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4637F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17819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41FA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BB3F5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DE1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5D8E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58598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E2806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FA17A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E68B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04EE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10E3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DCBE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AE6A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2DBBA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DA355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DE16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78A61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EF594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BF62F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□增值税普通发票      □增值税专用发票</w:t>
            </w:r>
          </w:p>
        </w:tc>
      </w:tr>
      <w:tr w14:paraId="513CB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E8222D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*发票信息</w:t>
            </w:r>
          </w:p>
          <w:p w14:paraId="530C6EF5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 w14:paraId="7A4E5C53"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F314D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9EC8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DDD932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95384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BEDC88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D258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1D20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7AF41">
            <w:pPr>
              <w:spacing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DCEA4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开户名称：北京中建科信科技服务有限公司</w:t>
            </w:r>
          </w:p>
          <w:p w14:paraId="7862CCE2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开户银行：中国工商银行股份有限公司北京公主坟支行</w:t>
            </w:r>
          </w:p>
          <w:p w14:paraId="2710C60F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帐    号：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0200 0046 0920 0585 085</w:t>
            </w:r>
          </w:p>
          <w:p w14:paraId="0846C2CD"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行    号：102100000466</w:t>
            </w:r>
          </w:p>
        </w:tc>
      </w:tr>
    </w:tbl>
    <w:p w14:paraId="1624CCB3">
      <w:pPr>
        <w:spacing w:line="380" w:lineRule="exact"/>
        <w:ind w:firstLine="281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7EEB7E8B">
      <w:pPr>
        <w:spacing w:line="380" w:lineRule="exact"/>
        <w:ind w:firstLine="280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2.以上课题可提供企业内训并提供企业制度优化咨询服务；</w:t>
      </w:r>
    </w:p>
    <w:p w14:paraId="669FE1F2">
      <w:pPr>
        <w:spacing w:line="380" w:lineRule="exact"/>
        <w:ind w:firstLine="1120" w:firstLineChars="4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 w14:paraId="1A5D3648">
      <w:pPr>
        <w:spacing w:line="380" w:lineRule="exact"/>
        <w:ind w:firstLine="1120" w:firstLineChars="4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  话：13141289128        邮    箱：zqgphwz@126.com  </w:t>
      </w:r>
    </w:p>
    <w:p w14:paraId="49C3610B">
      <w:pPr>
        <w:spacing w:line="380" w:lineRule="exact"/>
        <w:ind w:firstLine="1120" w:firstLineChars="4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qq咨询：3177524020          网    址：http://www.zqgpchina.cn</w:t>
      </w:r>
    </w:p>
    <w:p w14:paraId="56475B42">
      <w:pPr>
        <w:spacing w:line="380" w:lineRule="exact"/>
        <w:ind w:firstLine="1680" w:firstLineChars="800"/>
        <w:rPr>
          <w:rFonts w:eastAsia="仿宋"/>
        </w:rPr>
      </w:pPr>
      <w:bookmarkStart w:id="0" w:name="_GoBack"/>
      <w:bookmarkEnd w:id="0"/>
    </w:p>
    <w:p w14:paraId="1CAAB37C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9139BA"/>
    <w:rsid w:val="00107739"/>
    <w:rsid w:val="007E62A4"/>
    <w:rsid w:val="0089725F"/>
    <w:rsid w:val="00B92081"/>
    <w:rsid w:val="00CF2628"/>
    <w:rsid w:val="00E121BB"/>
    <w:rsid w:val="00F324FD"/>
    <w:rsid w:val="037551D1"/>
    <w:rsid w:val="03EB5656"/>
    <w:rsid w:val="0C0A4552"/>
    <w:rsid w:val="163A258C"/>
    <w:rsid w:val="28DA3E8B"/>
    <w:rsid w:val="399139BA"/>
    <w:rsid w:val="3B884143"/>
    <w:rsid w:val="3FD92C49"/>
    <w:rsid w:val="468A6E6C"/>
    <w:rsid w:val="4A737083"/>
    <w:rsid w:val="5010688D"/>
    <w:rsid w:val="643B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2"/>
    <w:qFormat/>
    <w:uiPriority w:val="99"/>
    <w:pPr>
      <w:ind w:firstLine="420"/>
    </w:pPr>
  </w:style>
  <w:style w:type="character" w:customStyle="1" w:styleId="9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262</Words>
  <Characters>294</Characters>
  <Lines>3</Lines>
  <Paragraphs>1</Paragraphs>
  <TotalTime>1</TotalTime>
  <ScaleCrop>false</ScaleCrop>
  <LinksUpToDate>false</LinksUpToDate>
  <CharactersWithSpaces>333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2025-05-28T10:05:00Z</dcterms:created>
  <dc:creator>张劳西</dc:creator>
  <cp:lastModifiedBy>聂红军</cp:lastModifiedBy>
  <dcterms:modified xsi:type="dcterms:W3CDTF">2025-09-04T02:01:36Z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180911A17AAE4A518E3AAB0D52D3FA34_13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