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0F0F8">
      <w:pPr>
        <w:widowControl/>
        <w:spacing w:line="580" w:lineRule="exact"/>
        <w:ind w:firstLine="3840" w:firstLineChars="1200"/>
        <w:jc w:val="left"/>
        <w:rPr>
          <w:rFonts w:ascii="仿宋" w:hAnsi="仿宋" w:eastAsia="仿宋" w:cs="仿宋"/>
          <w:sz w:val="32"/>
          <w:szCs w:val="32"/>
        </w:rPr>
      </w:pPr>
      <w:r>
        <w:rPr>
          <w:rFonts w:ascii="仿宋" w:hAnsi="仿宋" w:eastAsia="仿宋" w:cs="仿宋"/>
          <w:sz w:val="32"/>
          <w:szCs w:val="32"/>
        </w:rPr>
        <w:drawing>
          <wp:anchor distT="0" distB="0" distL="114300" distR="114300" simplePos="0" relativeHeight="251659264" behindDoc="1" locked="0" layoutInCell="1" allowOverlap="1">
            <wp:simplePos x="0" y="0"/>
            <wp:positionH relativeFrom="column">
              <wp:posOffset>-902970</wp:posOffset>
            </wp:positionH>
            <wp:positionV relativeFrom="paragraph">
              <wp:posOffset>-1065530</wp:posOffset>
            </wp:positionV>
            <wp:extent cx="7325360" cy="10363200"/>
            <wp:effectExtent l="19050" t="0" r="8890" b="0"/>
            <wp:wrapTight wrapText="bothSides">
              <wp:wrapPolygon>
                <wp:start x="-56" y="0"/>
                <wp:lineTo x="-56" y="21560"/>
                <wp:lineTo x="21626" y="21560"/>
                <wp:lineTo x="21626" y="0"/>
                <wp:lineTo x="-56" y="0"/>
              </wp:wrapPolygon>
            </wp:wrapTight>
            <wp:docPr id="1" name="图片 1" descr="C:\Users\Administrator\Documents\WeChat Files\wxid_ug8x9642jujd21\FileStorage\Temp\3a4318abd298cfda9340ae40da4d3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wxid_ug8x9642jujd21\FileStorage\Temp\3a4318abd298cfda9340ae40da4d3e5.jpg"/>
                    <pic:cNvPicPr>
                      <a:picLocks noChangeAspect="1" noChangeArrowheads="1"/>
                    </pic:cNvPicPr>
                  </pic:nvPicPr>
                  <pic:blipFill>
                    <a:blip r:embed="rId5" cstate="print"/>
                    <a:srcRect/>
                    <a:stretch>
                      <a:fillRect/>
                    </a:stretch>
                  </pic:blipFill>
                  <pic:spPr>
                    <a:xfrm>
                      <a:off x="0" y="0"/>
                      <a:ext cx="7325360" cy="10363200"/>
                    </a:xfrm>
                    <a:prstGeom prst="rect">
                      <a:avLst/>
                    </a:prstGeom>
                    <a:noFill/>
                    <a:ln w="9525">
                      <a:noFill/>
                      <a:miter lim="800000"/>
                      <a:headEnd/>
                      <a:tailEnd/>
                    </a:ln>
                  </pic:spPr>
                </pic:pic>
              </a:graphicData>
            </a:graphic>
          </wp:anchor>
        </w:drawing>
      </w:r>
    </w:p>
    <w:p w14:paraId="62B16C1F">
      <w:pPr>
        <w:widowControl/>
        <w:spacing w:line="580" w:lineRule="exact"/>
        <w:ind w:firstLine="3840" w:firstLineChars="1200"/>
        <w:jc w:val="left"/>
        <w:rPr>
          <w:rFonts w:ascii="仿宋" w:hAnsi="仿宋" w:eastAsia="仿宋" w:cs="仿宋"/>
          <w:sz w:val="32"/>
          <w:szCs w:val="32"/>
        </w:rPr>
      </w:pPr>
      <w:r>
        <w:rPr>
          <w:rFonts w:ascii="仿宋" w:hAnsi="仿宋" w:eastAsia="仿宋" w:cs="仿宋"/>
          <w:sz w:val="32"/>
          <w:szCs w:val="32"/>
        </w:rPr>
        <w:drawing>
          <wp:anchor distT="0" distB="0" distL="114300" distR="114300" simplePos="0" relativeHeight="251661312" behindDoc="1" locked="0" layoutInCell="1" allowOverlap="1">
            <wp:simplePos x="0" y="0"/>
            <wp:positionH relativeFrom="column">
              <wp:posOffset>-902970</wp:posOffset>
            </wp:positionH>
            <wp:positionV relativeFrom="paragraph">
              <wp:posOffset>-1065530</wp:posOffset>
            </wp:positionV>
            <wp:extent cx="7305675" cy="10106025"/>
            <wp:effectExtent l="19050" t="0" r="9525" b="0"/>
            <wp:wrapTight wrapText="bothSides">
              <wp:wrapPolygon>
                <wp:start x="-56" y="0"/>
                <wp:lineTo x="-56" y="21580"/>
                <wp:lineTo x="21628" y="21580"/>
                <wp:lineTo x="21628" y="0"/>
                <wp:lineTo x="-56" y="0"/>
              </wp:wrapPolygon>
            </wp:wrapTight>
            <wp:docPr id="3" name="图片 2" descr="C:\Users\Administrator\Documents\WeChat Files\wxid_ug8x9642jujd21\FileStorage\Temp\ad1a0760db5a2eedb3c2e057f52e3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ocuments\WeChat Files\wxid_ug8x9642jujd21\FileStorage\Temp\ad1a0760db5a2eedb3c2e057f52e3dc.jpg"/>
                    <pic:cNvPicPr>
                      <a:picLocks noChangeAspect="1" noChangeArrowheads="1"/>
                    </pic:cNvPicPr>
                  </pic:nvPicPr>
                  <pic:blipFill>
                    <a:blip r:embed="rId6" cstate="print"/>
                    <a:srcRect/>
                    <a:stretch>
                      <a:fillRect/>
                    </a:stretch>
                  </pic:blipFill>
                  <pic:spPr>
                    <a:xfrm>
                      <a:off x="0" y="0"/>
                      <a:ext cx="7305675" cy="10106025"/>
                    </a:xfrm>
                    <a:prstGeom prst="rect">
                      <a:avLst/>
                    </a:prstGeom>
                    <a:noFill/>
                    <a:ln w="9525">
                      <a:noFill/>
                      <a:miter lim="800000"/>
                      <a:headEnd/>
                      <a:tailEnd/>
                    </a:ln>
                  </pic:spPr>
                </pic:pic>
              </a:graphicData>
            </a:graphic>
          </wp:anchor>
        </w:drawing>
      </w:r>
    </w:p>
    <w:p w14:paraId="67E57391">
      <w:pPr>
        <w:pStyle w:val="18"/>
        <w:spacing w:before="0" w:after="0" w:line="580" w:lineRule="exact"/>
        <w:jc w:val="both"/>
        <w:rPr>
          <w:rFonts w:ascii="黑体" w:hAnsi="黑体" w:eastAsia="黑体" w:cs="黑体"/>
          <w:b w:val="0"/>
          <w:bCs w:val="0"/>
          <w:kern w:val="2"/>
        </w:rPr>
      </w:pPr>
      <w:r>
        <w:rPr>
          <w:rFonts w:hint="eastAsia" w:ascii="黑体" w:hAnsi="黑体" w:eastAsia="黑体" w:cs="黑体"/>
          <w:b w:val="0"/>
          <w:bCs w:val="0"/>
          <w:kern w:val="2"/>
        </w:rPr>
        <w:t>附件1</w:t>
      </w:r>
    </w:p>
    <w:p w14:paraId="1354CF5B">
      <w:pPr>
        <w:pStyle w:val="18"/>
        <w:spacing w:before="0" w:after="0" w:line="580" w:lineRule="exact"/>
        <w:rPr>
          <w:rFonts w:ascii="方正公文小标宋" w:hAnsi="方正公文小标宋" w:eastAsia="方正公文小标宋" w:cs="方正公文小标宋"/>
          <w:b w:val="0"/>
          <w:bCs w:val="0"/>
          <w:kern w:val="2"/>
          <w:sz w:val="36"/>
          <w:szCs w:val="36"/>
        </w:rPr>
      </w:pPr>
      <w:r>
        <w:rPr>
          <w:rFonts w:hint="eastAsia" w:ascii="方正公文小标宋" w:hAnsi="方正公文小标宋" w:eastAsia="方正公文小标宋" w:cs="方正公文小标宋"/>
          <w:b w:val="0"/>
          <w:bCs w:val="0"/>
          <w:kern w:val="2"/>
          <w:sz w:val="36"/>
          <w:szCs w:val="36"/>
        </w:rPr>
        <w:t>培训安排</w:t>
      </w:r>
    </w:p>
    <w:p w14:paraId="62D3B189">
      <w:pPr>
        <w:pStyle w:val="18"/>
        <w:spacing w:before="0" w:after="0" w:line="580" w:lineRule="exact"/>
        <w:ind w:firstLine="640" w:firstLineChars="200"/>
        <w:jc w:val="both"/>
        <w:rPr>
          <w:rFonts w:ascii="黑体" w:hAnsi="黑体" w:eastAsia="黑体" w:cs="黑体"/>
          <w:b w:val="0"/>
          <w:bCs w:val="0"/>
          <w:kern w:val="2"/>
        </w:rPr>
      </w:pPr>
      <w:r>
        <w:rPr>
          <w:rFonts w:hint="eastAsia" w:ascii="黑体" w:hAnsi="黑体" w:eastAsia="黑体" w:cs="黑体"/>
          <w:b w:val="0"/>
          <w:bCs w:val="0"/>
          <w:kern w:val="2"/>
        </w:rPr>
        <w:t xml:space="preserve">一、培训内容 </w:t>
      </w:r>
    </w:p>
    <w:p w14:paraId="0F7B783C">
      <w:pPr>
        <w:pStyle w:val="3"/>
        <w:spacing w:beforeAutospacing="0" w:afterAutospacing="0" w:line="580" w:lineRule="exact"/>
        <w:ind w:firstLine="640" w:firstLineChars="200"/>
        <w:rPr>
          <w:rFonts w:hint="default" w:ascii="楷体" w:hAnsi="楷体" w:eastAsia="楷体" w:cs="楷体"/>
          <w:b w:val="0"/>
          <w:bCs w:val="0"/>
          <w:sz w:val="32"/>
          <w:szCs w:val="32"/>
        </w:rPr>
      </w:pPr>
      <w:r>
        <w:rPr>
          <w:rFonts w:ascii="楷体" w:hAnsi="楷体" w:eastAsia="楷体" w:cs="楷体"/>
          <w:b w:val="0"/>
          <w:bCs w:val="0"/>
          <w:sz w:val="32"/>
          <w:szCs w:val="32"/>
        </w:rPr>
        <w:t>（一）管——“合规管控”国企采购法律框架与制度体制</w:t>
      </w:r>
    </w:p>
    <w:p w14:paraId="514A8B5F">
      <w:pPr>
        <w:pStyle w:val="23"/>
        <w:spacing w:before="0" w:after="0" w:line="580" w:lineRule="exact"/>
        <w:ind w:firstLine="640" w:firstLineChars="200"/>
        <w:rPr>
          <w:rFonts w:ascii="仿宋" w:hAnsi="仿宋" w:eastAsia="仿宋" w:cs="仿宋"/>
          <w:sz w:val="32"/>
          <w:szCs w:val="32"/>
        </w:rPr>
      </w:pPr>
      <w:r>
        <w:rPr>
          <w:rFonts w:hint="eastAsia" w:ascii="仿宋" w:hAnsi="仿宋" w:eastAsia="仿宋" w:cs="仿宋"/>
          <w:sz w:val="32"/>
          <w:szCs w:val="32"/>
        </w:rPr>
        <w:t>1.《中华人民共和国招标投标法》《中华人民共和国政府采购法</w:t>
      </w:r>
      <w:r>
        <w:rPr>
          <w:rFonts w:hint="eastAsia" w:ascii="仿宋" w:hAnsi="仿宋" w:eastAsia="仿宋" w:cs="仿宋"/>
          <w:sz w:val="32"/>
          <w:szCs w:val="32"/>
          <w:shd w:val="clear" w:color="auto" w:fill="FFFFFF"/>
        </w:rPr>
        <w:t>》</w:t>
      </w:r>
      <w:r>
        <w:rPr>
          <w:rFonts w:hint="eastAsia" w:ascii="仿宋" w:hAnsi="仿宋" w:eastAsia="仿宋" w:cs="仿宋"/>
          <w:sz w:val="32"/>
          <w:szCs w:val="32"/>
        </w:rPr>
        <w:t>及其实施条例、配套政策，重点解析</w:t>
      </w:r>
    </w:p>
    <w:p w14:paraId="62886F08">
      <w:pPr>
        <w:pStyle w:val="23"/>
        <w:spacing w:before="0" w:after="0" w:line="580" w:lineRule="exact"/>
        <w:ind w:firstLine="640" w:firstLineChars="200"/>
        <w:rPr>
          <w:rFonts w:ascii="仿宋" w:hAnsi="仿宋" w:eastAsia="仿宋" w:cs="仿宋"/>
          <w:kern w:val="2"/>
          <w:sz w:val="32"/>
          <w:szCs w:val="32"/>
          <w:shd w:val="clear" w:color="auto" w:fill="FFFFFF"/>
        </w:rPr>
      </w:pPr>
      <w:r>
        <w:rPr>
          <w:rFonts w:hint="eastAsia" w:ascii="仿宋" w:hAnsi="仿宋" w:eastAsia="仿宋" w:cs="仿宋"/>
          <w:sz w:val="32"/>
          <w:szCs w:val="32"/>
        </w:rPr>
        <w:t>2.</w:t>
      </w:r>
      <w:r>
        <w:rPr>
          <w:rFonts w:hint="eastAsia" w:ascii="仿宋" w:hAnsi="仿宋" w:eastAsia="仿宋" w:cs="仿宋"/>
          <w:kern w:val="2"/>
          <w:sz w:val="32"/>
          <w:szCs w:val="32"/>
          <w:shd w:val="clear" w:color="auto" w:fill="FFFFFF"/>
        </w:rPr>
        <w:t>国务院办公厅《关于创新完善体制机制推动招标投标市场规范健康发展的意见》（国办发〔2024〕21号）</w:t>
      </w:r>
    </w:p>
    <w:p w14:paraId="0DD9658F">
      <w:pPr>
        <w:pStyle w:val="23"/>
        <w:spacing w:before="0" w:after="0" w:line="580" w:lineRule="exact"/>
        <w:ind w:firstLine="640" w:firstLineChars="200"/>
        <w:rPr>
          <w:rFonts w:ascii="仿宋" w:hAnsi="仿宋" w:eastAsia="仿宋" w:cs="仿宋"/>
          <w:kern w:val="2"/>
          <w:sz w:val="32"/>
          <w:szCs w:val="32"/>
          <w:highlight w:val="yellow"/>
        </w:rPr>
      </w:pPr>
      <w:r>
        <w:rPr>
          <w:rFonts w:hint="eastAsia" w:ascii="仿宋" w:hAnsi="仿宋" w:eastAsia="仿宋" w:cs="仿宋"/>
          <w:kern w:val="2"/>
          <w:sz w:val="32"/>
          <w:szCs w:val="32"/>
          <w:shd w:val="clear" w:color="auto" w:fill="FFFFFF"/>
        </w:rPr>
        <w:t>3.</w:t>
      </w:r>
      <w:r>
        <w:rPr>
          <w:rFonts w:hint="eastAsia" w:ascii="仿宋" w:hAnsi="仿宋" w:eastAsia="仿宋" w:cs="仿宋"/>
          <w:kern w:val="2"/>
          <w:sz w:val="32"/>
          <w:szCs w:val="32"/>
        </w:rPr>
        <w:t>《关于规范中央企业采购管理工作的指导意见》（国资</w:t>
      </w:r>
      <w:r>
        <w:rPr>
          <w:rFonts w:hint="eastAsia" w:ascii="仿宋" w:hAnsi="仿宋" w:eastAsia="仿宋" w:cs="仿宋"/>
          <w:kern w:val="2"/>
          <w:sz w:val="32"/>
          <w:szCs w:val="32"/>
          <w:shd w:val="clear" w:color="auto" w:fill="FFFFFF"/>
        </w:rPr>
        <w:t>发改革</w:t>
      </w:r>
      <w:r>
        <w:rPr>
          <w:rFonts w:hint="eastAsia" w:ascii="仿宋" w:hAnsi="仿宋" w:eastAsia="仿宋" w:cs="仿宋"/>
          <w:kern w:val="2"/>
          <w:sz w:val="32"/>
          <w:szCs w:val="32"/>
        </w:rPr>
        <w:t>规</w:t>
      </w:r>
      <w:r>
        <w:rPr>
          <w:rFonts w:hint="eastAsia" w:ascii="仿宋" w:hAnsi="仿宋" w:eastAsia="仿宋" w:cs="仿宋"/>
          <w:kern w:val="2"/>
          <w:sz w:val="32"/>
          <w:szCs w:val="32"/>
          <w:shd w:val="clear" w:color="auto" w:fill="FFFFFF"/>
        </w:rPr>
        <w:t>〔2024〕53号）</w:t>
      </w:r>
    </w:p>
    <w:p w14:paraId="0D37A3DF">
      <w:pPr>
        <w:pStyle w:val="23"/>
        <w:spacing w:before="0" w:after="0" w:line="58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4.</w:t>
      </w:r>
      <w:r>
        <w:rPr>
          <w:rFonts w:hint="eastAsia" w:ascii="仿宋" w:hAnsi="仿宋" w:eastAsia="仿宋" w:cs="仿宋"/>
          <w:sz w:val="32"/>
          <w:szCs w:val="32"/>
        </w:rPr>
        <w:t>《评标专家和评标专家库管理办法》（国家发展和改革委员会令2024年第26号）</w:t>
      </w:r>
    </w:p>
    <w:p w14:paraId="0B4F5DBB">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5.《招标投标领域公平竞争审查规则》（国家发展改革委等八部门令第 16 号）</w:t>
      </w:r>
    </w:p>
    <w:p w14:paraId="5E02474C">
      <w:pPr>
        <w:pStyle w:val="23"/>
        <w:spacing w:before="0" w:after="0" w:line="580" w:lineRule="exact"/>
        <w:ind w:firstLine="640" w:firstLineChars="200"/>
        <w:rPr>
          <w:rFonts w:ascii="仿宋" w:hAnsi="仿宋" w:eastAsia="仿宋" w:cs="仿宋"/>
          <w:sz w:val="32"/>
          <w:szCs w:val="32"/>
        </w:rPr>
      </w:pPr>
      <w:r>
        <w:rPr>
          <w:rFonts w:hint="eastAsia" w:ascii="仿宋" w:hAnsi="仿宋" w:eastAsia="仿宋" w:cs="仿宋"/>
          <w:sz w:val="32"/>
          <w:szCs w:val="32"/>
        </w:rPr>
        <w:t>6.《国家发展改革委等部门关于印发〈招标人主体责任履行指引〉的通知》（发改法规〔2025〕1358号）</w:t>
      </w:r>
    </w:p>
    <w:p w14:paraId="798F4ADA">
      <w:pPr>
        <w:pStyle w:val="23"/>
        <w:spacing w:before="0" w:after="0" w:line="580" w:lineRule="exact"/>
        <w:ind w:firstLine="640" w:firstLineChars="200"/>
        <w:rPr>
          <w:rFonts w:ascii="仿宋" w:hAnsi="仿宋" w:eastAsia="仿宋" w:cs="仿宋"/>
          <w:kern w:val="2"/>
          <w:sz w:val="32"/>
          <w:szCs w:val="32"/>
        </w:rPr>
      </w:pPr>
      <w:r>
        <w:rPr>
          <w:rFonts w:hint="eastAsia" w:ascii="仿宋" w:hAnsi="仿宋" w:eastAsia="仿宋" w:cs="仿宋"/>
          <w:sz w:val="32"/>
          <w:szCs w:val="32"/>
        </w:rPr>
        <w:t>7.</w:t>
      </w:r>
      <w:r>
        <w:rPr>
          <w:rFonts w:hint="eastAsia" w:ascii="仿宋" w:hAnsi="仿宋" w:eastAsia="仿宋" w:cs="仿宋"/>
          <w:kern w:val="2"/>
          <w:sz w:val="32"/>
          <w:szCs w:val="32"/>
        </w:rPr>
        <w:t>关于印发《市场准入负面清单（2025年版）》的通知（发改体改规</w:t>
      </w:r>
      <w:r>
        <w:rPr>
          <w:rFonts w:hint="eastAsia" w:ascii="仿宋" w:hAnsi="仿宋" w:eastAsia="仿宋" w:cs="仿宋"/>
          <w:kern w:val="2"/>
          <w:sz w:val="32"/>
          <w:szCs w:val="32"/>
          <w:shd w:val="clear" w:color="auto" w:fill="FFFFFF"/>
        </w:rPr>
        <w:t>〔2025〕466号）</w:t>
      </w:r>
    </w:p>
    <w:p w14:paraId="6366B82D">
      <w:pPr>
        <w:pStyle w:val="23"/>
        <w:spacing w:before="0" w:after="0" w:line="580" w:lineRule="exact"/>
        <w:ind w:firstLine="640" w:firstLineChars="200"/>
        <w:rPr>
          <w:rFonts w:ascii="仿宋" w:hAnsi="仿宋" w:eastAsia="仿宋" w:cs="仿宋"/>
          <w:sz w:val="32"/>
          <w:szCs w:val="32"/>
        </w:rPr>
      </w:pPr>
      <w:r>
        <w:rPr>
          <w:rFonts w:hint="eastAsia" w:ascii="仿宋" w:hAnsi="仿宋" w:eastAsia="仿宋" w:cs="仿宋"/>
          <w:kern w:val="2"/>
          <w:sz w:val="32"/>
          <w:szCs w:val="32"/>
        </w:rPr>
        <w:t>8.《国家发展改革委等部门关于加快招标投标领域人工智能推广应用的实施意见》</w:t>
      </w:r>
      <w:r>
        <w:rPr>
          <w:rFonts w:hint="eastAsia" w:ascii="仿宋" w:hAnsi="仿宋" w:eastAsia="仿宋" w:cs="仿宋"/>
          <w:sz w:val="32"/>
          <w:szCs w:val="32"/>
        </w:rPr>
        <w:t>（发改法规〔2026〕195号）</w:t>
      </w:r>
    </w:p>
    <w:p w14:paraId="22E2511D">
      <w:pPr>
        <w:pStyle w:val="3"/>
        <w:spacing w:beforeAutospacing="0" w:afterAutospacing="0" w:line="580" w:lineRule="exact"/>
        <w:ind w:firstLine="640" w:firstLineChars="200"/>
        <w:rPr>
          <w:rFonts w:hint="default" w:ascii="楷体" w:hAnsi="楷体" w:eastAsia="楷体" w:cs="楷体"/>
          <w:b w:val="0"/>
          <w:bCs w:val="0"/>
          <w:sz w:val="32"/>
          <w:szCs w:val="32"/>
        </w:rPr>
      </w:pPr>
      <w:r>
        <w:rPr>
          <w:rFonts w:ascii="楷体" w:hAnsi="楷体" w:eastAsia="楷体" w:cs="楷体"/>
          <w:b w:val="0"/>
          <w:bCs w:val="0"/>
          <w:sz w:val="32"/>
          <w:szCs w:val="32"/>
        </w:rPr>
        <w:t>（二）办——“规范程序”国企采购标准路程与操作实务</w:t>
      </w:r>
    </w:p>
    <w:p w14:paraId="61C0F159">
      <w:pPr>
        <w:spacing w:line="580" w:lineRule="exact"/>
        <w:ind w:firstLine="643" w:firstLineChars="200"/>
        <w:jc w:val="left"/>
        <w:outlineLvl w:val="1"/>
        <w:rPr>
          <w:rFonts w:ascii="仿宋" w:hAnsi="仿宋" w:eastAsia="仿宋" w:cs="仿宋"/>
          <w:b/>
          <w:bCs/>
          <w:kern w:val="0"/>
          <w:sz w:val="32"/>
          <w:szCs w:val="32"/>
        </w:rPr>
      </w:pPr>
      <w:r>
        <w:rPr>
          <w:rFonts w:hint="eastAsia" w:ascii="仿宋" w:hAnsi="仿宋" w:eastAsia="仿宋" w:cs="仿宋"/>
          <w:b/>
          <w:bCs/>
          <w:kern w:val="0"/>
          <w:sz w:val="32"/>
          <w:szCs w:val="32"/>
        </w:rPr>
        <w:t>1.招标项目全流程实务</w:t>
      </w:r>
    </w:p>
    <w:p w14:paraId="4F9D9287">
      <w:pPr>
        <w:pStyle w:val="23"/>
        <w:spacing w:before="0" w:after="0" w:line="580" w:lineRule="exact"/>
        <w:ind w:firstLine="640" w:firstLineChars="200"/>
        <w:rPr>
          <w:rFonts w:ascii="仿宋" w:hAnsi="仿宋" w:eastAsia="仿宋" w:cs="仿宋"/>
          <w:sz w:val="32"/>
          <w:szCs w:val="32"/>
        </w:rPr>
      </w:pPr>
      <w:r>
        <w:rPr>
          <w:rFonts w:hint="eastAsia" w:ascii="仿宋" w:hAnsi="仿宋" w:eastAsia="仿宋" w:cs="仿宋"/>
          <w:sz w:val="32"/>
          <w:szCs w:val="32"/>
        </w:rPr>
        <w:t>（1）招标前期筹备实操（立项合规、需求编制、文件拟定）</w:t>
      </w:r>
    </w:p>
    <w:p w14:paraId="79C75D1E">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资格条件设定与“量体裁衣”风险规避</w:t>
      </w:r>
    </w:p>
    <w:p w14:paraId="19D895AA">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招标文件编制要点（技术</w:t>
      </w:r>
      <w:r>
        <w:rPr>
          <w:rFonts w:hint="eastAsia" w:ascii="仿宋" w:hAnsi="仿宋" w:eastAsia="仿宋" w:cs="仿宋"/>
          <w:sz w:val="32"/>
          <w:szCs w:val="32"/>
        </w:rPr>
        <w:t>/</w:t>
      </w:r>
      <w:r>
        <w:rPr>
          <w:rFonts w:ascii="仿宋" w:hAnsi="仿宋" w:eastAsia="仿宋" w:cs="仿宋"/>
          <w:sz w:val="32"/>
          <w:szCs w:val="32"/>
        </w:rPr>
        <w:t>商务条款、评分办法设计）</w:t>
      </w:r>
    </w:p>
    <w:p w14:paraId="3036F84D">
      <w:pPr>
        <w:pStyle w:val="23"/>
        <w:spacing w:before="0" w:after="0" w:line="580" w:lineRule="exact"/>
        <w:ind w:firstLine="640" w:firstLineChars="200"/>
        <w:rPr>
          <w:rFonts w:ascii="仿宋" w:hAnsi="仿宋" w:eastAsia="仿宋" w:cs="仿宋"/>
          <w:sz w:val="32"/>
          <w:szCs w:val="32"/>
        </w:rPr>
      </w:pPr>
      <w:r>
        <w:rPr>
          <w:rFonts w:hint="eastAsia" w:ascii="仿宋" w:hAnsi="仿宋" w:eastAsia="仿宋" w:cs="仿宋"/>
          <w:sz w:val="32"/>
          <w:szCs w:val="32"/>
        </w:rPr>
        <w:t>（4）招标实施环节管控（公告发布、开评标组织、异议与投诉处理）</w:t>
      </w:r>
    </w:p>
    <w:p w14:paraId="59DD3711">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合同编制、签订</w:t>
      </w:r>
      <w:r>
        <w:rPr>
          <w:rFonts w:hint="eastAsia" w:ascii="仿宋" w:hAnsi="仿宋" w:eastAsia="仿宋" w:cs="仿宋"/>
          <w:sz w:val="32"/>
          <w:szCs w:val="32"/>
        </w:rPr>
        <w:t>、</w:t>
      </w:r>
      <w:r>
        <w:rPr>
          <w:rFonts w:ascii="仿宋" w:hAnsi="仿宋" w:eastAsia="仿宋" w:cs="仿宋"/>
          <w:sz w:val="32"/>
          <w:szCs w:val="32"/>
        </w:rPr>
        <w:t>履约过程中的变更、索赔与验收环节的风险防控</w:t>
      </w:r>
    </w:p>
    <w:p w14:paraId="32615261">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方正楷体_GB2312"/>
          <w:spacing w:val="-6"/>
          <w:kern w:val="0"/>
          <w:sz w:val="32"/>
          <w:szCs w:val="32"/>
          <w:shd w:val="clear" w:color="auto" w:fill="FFFFFF"/>
        </w:rPr>
        <w:t>工程建设、企业采购场景合规管控难点与风险规避方法</w:t>
      </w:r>
    </w:p>
    <w:p w14:paraId="0FA15023">
      <w:pPr>
        <w:pStyle w:val="4"/>
        <w:spacing w:before="0" w:after="0" w:line="580" w:lineRule="exact"/>
        <w:ind w:firstLine="643" w:firstLineChars="200"/>
        <w:rPr>
          <w:rFonts w:ascii="仿宋" w:hAnsi="仿宋" w:eastAsia="仿宋" w:cs="仿宋"/>
          <w:sz w:val="32"/>
          <w:szCs w:val="32"/>
        </w:rPr>
      </w:pPr>
      <w:r>
        <w:rPr>
          <w:rFonts w:hint="eastAsia" w:ascii="仿宋" w:hAnsi="仿宋" w:eastAsia="仿宋" w:cs="仿宋"/>
          <w:sz w:val="32"/>
          <w:szCs w:val="32"/>
        </w:rPr>
        <w:t>2.采购组织形式与非招标采购方式实操要点</w:t>
      </w:r>
    </w:p>
    <w:p w14:paraId="4BEE70F4">
      <w:pPr>
        <w:pStyle w:val="23"/>
        <w:spacing w:before="0" w:after="0" w:line="580" w:lineRule="exact"/>
        <w:ind w:firstLine="640" w:firstLineChars="200"/>
        <w:rPr>
          <w:rFonts w:ascii="仿宋" w:hAnsi="仿宋" w:eastAsia="仿宋" w:cs="仿宋"/>
          <w:sz w:val="32"/>
          <w:szCs w:val="32"/>
        </w:rPr>
      </w:pPr>
      <w:r>
        <w:rPr>
          <w:rFonts w:hint="eastAsia" w:ascii="仿宋" w:hAnsi="仿宋" w:eastAsia="仿宋" w:cs="仿宋"/>
          <w:sz w:val="32"/>
          <w:szCs w:val="32"/>
        </w:rPr>
        <w:t>（1）基于项目复杂度、紧急度、独家制定的科学选择方法</w:t>
      </w:r>
    </w:p>
    <w:p w14:paraId="3DAFFBD4">
      <w:pPr>
        <w:pStyle w:val="23"/>
        <w:spacing w:before="0" w:after="0" w:line="58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color w:val="000000" w:themeColor="text1"/>
          <w:sz w:val="32"/>
          <w:szCs w:val="32"/>
          <w14:textFill>
            <w14:solidFill>
              <w14:schemeClr w14:val="tx1"/>
            </w14:solidFill>
          </w14:textFill>
        </w:rPr>
        <w:t>询比、竞价、谈判、直接采购等非招标方式操作要点</w:t>
      </w:r>
    </w:p>
    <w:p w14:paraId="0166A440">
      <w:pPr>
        <w:pStyle w:val="23"/>
        <w:spacing w:before="0" w:after="0" w:line="580" w:lineRule="exact"/>
        <w:ind w:firstLine="640" w:firstLineChars="200"/>
        <w:rPr>
          <w:rFonts w:ascii="仿宋" w:hAnsi="仿宋" w:eastAsia="仿宋" w:cs="仿宋"/>
          <w:sz w:val="32"/>
          <w:szCs w:val="32"/>
        </w:rPr>
      </w:pPr>
      <w:r>
        <w:rPr>
          <w:rFonts w:hint="eastAsia" w:ascii="仿宋" w:hAnsi="仿宋" w:eastAsia="仿宋" w:cs="仿宋"/>
          <w:sz w:val="32"/>
          <w:szCs w:val="32"/>
        </w:rPr>
        <w:t>（3）组织形式（框架协议、战略、电商等）应用建议</w:t>
      </w:r>
    </w:p>
    <w:p w14:paraId="32563816">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（4）生产运营类、大宗原材料</w:t>
      </w:r>
      <w:r>
        <w:rPr>
          <w:rFonts w:hint="eastAsia" w:ascii="仿宋" w:hAnsi="仿宋" w:eastAsia="仿宋" w:cs="仿宋"/>
          <w:sz w:val="32"/>
          <w:szCs w:val="32"/>
          <w:shd w:val="clear" w:color="auto" w:fill="FFFFFF"/>
        </w:rPr>
        <w:t>及</w:t>
      </w:r>
      <w:r>
        <w:rPr>
          <w:rFonts w:hint="eastAsia" w:ascii="仿宋" w:hAnsi="仿宋" w:eastAsia="仿宋" w:cs="仿宋"/>
          <w:sz w:val="32"/>
          <w:szCs w:val="32"/>
        </w:rPr>
        <w:t>零星采购实施建议</w:t>
      </w:r>
    </w:p>
    <w:p w14:paraId="014CF269">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（5）集中采购组织实施即“统谈统签”“统谈分签”“供应商入围”等模式要点解析</w:t>
      </w:r>
    </w:p>
    <w:p w14:paraId="107533FC">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供应商寻源、入库、选商定价、绩效评价与</w:t>
      </w:r>
      <w:r>
        <w:rPr>
          <w:rFonts w:hint="eastAsia" w:ascii="仿宋" w:hAnsi="仿宋" w:eastAsia="仿宋" w:cs="仿宋"/>
          <w:sz w:val="32"/>
          <w:szCs w:val="32"/>
        </w:rPr>
        <w:t>结果应用</w:t>
      </w:r>
    </w:p>
    <w:p w14:paraId="63C18309">
      <w:pPr>
        <w:spacing w:line="58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（三）</w:t>
      </w:r>
      <w:r>
        <w:rPr>
          <w:rFonts w:hint="eastAsia" w:ascii="楷体" w:hAnsi="楷体" w:eastAsia="楷体" w:cs="楷体"/>
          <w:kern w:val="0"/>
          <w:sz w:val="32"/>
          <w:szCs w:val="32"/>
        </w:rPr>
        <w:t>监——“三道防线”人机共防+联合监督机制</w:t>
      </w:r>
    </w:p>
    <w:p w14:paraId="0BD931A6">
      <w:pPr>
        <w:pStyle w:val="19"/>
        <w:numPr>
          <w:ilvl w:val="0"/>
          <w:numId w:val="0"/>
        </w:numPr>
        <w:spacing w:line="580" w:lineRule="exact"/>
        <w:ind w:firstLine="640" w:firstLineChars="200"/>
      </w:pPr>
      <w:r>
        <w:rPr>
          <w:rFonts w:hint="eastAsia"/>
        </w:rPr>
        <w:t>1.《国有企业采购业务监督指南》解读</w:t>
      </w:r>
    </w:p>
    <w:p w14:paraId="1C218C39">
      <w:pPr>
        <w:pStyle w:val="19"/>
        <w:numPr>
          <w:ilvl w:val="0"/>
          <w:numId w:val="0"/>
        </w:numPr>
        <w:spacing w:line="580" w:lineRule="exact"/>
        <w:ind w:firstLine="640" w:firstLineChars="200"/>
      </w:pPr>
      <w:r>
        <w:rPr>
          <w:rFonts w:hint="eastAsia"/>
        </w:rPr>
        <w:t>（1）采购业务监督体系与组织架构</w:t>
      </w:r>
    </w:p>
    <w:p w14:paraId="4055E378">
      <w:pPr>
        <w:pStyle w:val="19"/>
        <w:numPr>
          <w:ilvl w:val="0"/>
          <w:numId w:val="0"/>
        </w:numPr>
        <w:spacing w:line="580" w:lineRule="exact"/>
        <w:ind w:firstLine="640" w:firstLineChars="200"/>
      </w:pPr>
      <w:r>
        <w:rPr>
          <w:rFonts w:hint="eastAsia"/>
        </w:rPr>
        <w:t>（2）国企采购业务监督的主要内容</w:t>
      </w:r>
    </w:p>
    <w:p w14:paraId="7736C3EB">
      <w:pPr>
        <w:pStyle w:val="19"/>
        <w:numPr>
          <w:ilvl w:val="0"/>
          <w:numId w:val="0"/>
        </w:numPr>
        <w:spacing w:line="580" w:lineRule="exact"/>
        <w:ind w:firstLine="640" w:firstLineChars="200"/>
      </w:pPr>
      <w:r>
        <w:rPr>
          <w:rFonts w:hint="eastAsia"/>
        </w:rPr>
        <w:t>（3）采购业务监督的工作流程与要求</w:t>
      </w:r>
    </w:p>
    <w:p w14:paraId="674D1B5E">
      <w:pPr>
        <w:pStyle w:val="19"/>
        <w:numPr>
          <w:ilvl w:val="0"/>
          <w:numId w:val="0"/>
        </w:numPr>
        <w:spacing w:line="580" w:lineRule="exact"/>
        <w:ind w:firstLine="640" w:firstLineChars="200"/>
      </w:pPr>
      <w:r>
        <w:rPr>
          <w:rFonts w:hint="eastAsia"/>
        </w:rPr>
        <w:t>（4）国企采购的主要风险点与监督要点</w:t>
      </w:r>
    </w:p>
    <w:p w14:paraId="0119B392">
      <w:pPr>
        <w:pStyle w:val="19"/>
        <w:numPr>
          <w:ilvl w:val="0"/>
          <w:numId w:val="0"/>
        </w:numPr>
        <w:spacing w:line="580" w:lineRule="exact"/>
        <w:ind w:firstLine="640" w:firstLineChars="200"/>
      </w:pPr>
      <w:r>
        <w:rPr>
          <w:rFonts w:hint="eastAsia"/>
        </w:rPr>
        <w:t>（5）国企建立联合招标采购监督工作机制先进做法分享</w:t>
      </w:r>
    </w:p>
    <w:p w14:paraId="7B9EF6F9">
      <w:pPr>
        <w:pStyle w:val="23"/>
        <w:spacing w:before="0" w:after="0" w:line="580" w:lineRule="exact"/>
        <w:ind w:firstLine="640" w:firstLineChars="200"/>
        <w:rPr>
          <w:rFonts w:ascii="仿宋" w:hAnsi="仿宋" w:eastAsia="仿宋" w:cs="仿宋"/>
          <w:sz w:val="32"/>
          <w:szCs w:val="32"/>
        </w:rPr>
      </w:pPr>
      <w:r>
        <w:rPr>
          <w:rFonts w:hint="eastAsia" w:ascii="仿宋" w:hAnsi="仿宋" w:eastAsia="仿宋" w:cs="仿宋"/>
          <w:sz w:val="32"/>
          <w:szCs w:val="32"/>
        </w:rPr>
        <w:t>2.迎检方案的编制、整改方案的制定与常态化监督机制的建立</w:t>
      </w:r>
    </w:p>
    <w:p w14:paraId="66639927">
      <w:pPr>
        <w:pStyle w:val="23"/>
        <w:spacing w:before="0" w:after="0" w:line="580" w:lineRule="exact"/>
        <w:ind w:firstLine="640" w:firstLineChars="200"/>
        <w:rPr>
          <w:rFonts w:ascii="仿宋" w:hAnsi="仿宋" w:eastAsia="仿宋" w:cs="仿宋"/>
          <w:sz w:val="32"/>
          <w:szCs w:val="32"/>
        </w:rPr>
      </w:pPr>
      <w:r>
        <w:rPr>
          <w:rFonts w:hint="eastAsia" w:ascii="仿宋" w:hAnsi="仿宋" w:eastAsia="仿宋" w:cs="仿宋"/>
          <w:sz w:val="32"/>
          <w:szCs w:val="32"/>
        </w:rPr>
        <w:t>3.对照审计巡视巡察标准建立重点领域、关键环节的自查标准清单，整改流程与注意事项</w:t>
      </w:r>
    </w:p>
    <w:p w14:paraId="533345FF">
      <w:pPr>
        <w:widowControl/>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4.专项审计与检查实操（定位与目标、重点内容、实施方法、常见问题、工作要求等）</w:t>
      </w:r>
    </w:p>
    <w:p w14:paraId="3D3CC1EF">
      <w:pPr>
        <w:pStyle w:val="23"/>
        <w:spacing w:before="0" w:after="0" w:line="580" w:lineRule="exact"/>
        <w:ind w:firstLine="640" w:firstLineChars="200"/>
        <w:rPr>
          <w:rFonts w:ascii="仿宋" w:hAnsi="仿宋" w:eastAsia="仿宋" w:cs="仿宋"/>
          <w:sz w:val="32"/>
          <w:szCs w:val="32"/>
        </w:rPr>
      </w:pPr>
      <w:r>
        <w:rPr>
          <w:rFonts w:hint="eastAsia" w:ascii="仿宋" w:hAnsi="仿宋" w:eastAsia="仿宋" w:cs="仿宋"/>
          <w:sz w:val="32"/>
          <w:szCs w:val="32"/>
        </w:rPr>
        <w:t>5.工程建设、招标投标及采购领域巡视巡察、审计检查、专项治理的典型案例分析</w:t>
      </w:r>
    </w:p>
    <w:p w14:paraId="113D8936">
      <w:pPr>
        <w:spacing w:line="580" w:lineRule="exact"/>
        <w:ind w:firstLine="640" w:firstLineChars="200"/>
        <w:jc w:val="left"/>
        <w:rPr>
          <w:rFonts w:ascii="楷体" w:hAnsi="楷体" w:eastAsia="楷体" w:cs="楷体"/>
          <w:kern w:val="0"/>
          <w:sz w:val="32"/>
          <w:szCs w:val="32"/>
        </w:rPr>
      </w:pPr>
      <w:r>
        <w:rPr>
          <w:rFonts w:hint="eastAsia" w:ascii="楷体" w:hAnsi="楷体" w:eastAsia="楷体" w:cs="楷体"/>
          <w:sz w:val="32"/>
          <w:szCs w:val="32"/>
        </w:rPr>
        <w:t>（四）责</w:t>
      </w:r>
      <w:r>
        <w:rPr>
          <w:rFonts w:hint="eastAsia" w:ascii="楷体" w:hAnsi="楷体" w:eastAsia="楷体" w:cs="楷体"/>
          <w:kern w:val="0"/>
          <w:sz w:val="32"/>
          <w:szCs w:val="32"/>
        </w:rPr>
        <w:t>——“责任落实”有效整改+违规追责与廉洁从业</w:t>
      </w:r>
    </w:p>
    <w:p w14:paraId="3AC80341">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1.各专项治理、检查巡察的整改重点与防控措施</w:t>
      </w:r>
    </w:p>
    <w:p w14:paraId="55E799A2">
      <w:pPr>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2.参照1358号文，进一步完善国企责任落实与追责机制</w:t>
      </w:r>
    </w:p>
    <w:p w14:paraId="59731C32">
      <w:pPr>
        <w:pStyle w:val="23"/>
        <w:spacing w:before="0" w:after="0" w:line="580" w:lineRule="exact"/>
        <w:ind w:left="1278" w:leftChars="304" w:hanging="640" w:hangingChars="200"/>
        <w:rPr>
          <w:rFonts w:ascii="仿宋" w:hAnsi="仿宋" w:eastAsia="仿宋" w:cs="仿宋"/>
          <w:sz w:val="32"/>
          <w:szCs w:val="32"/>
        </w:rPr>
      </w:pPr>
      <w:r>
        <w:rPr>
          <w:rFonts w:hint="eastAsia" w:ascii="仿宋" w:hAnsi="仿宋" w:eastAsia="仿宋" w:cs="仿宋"/>
          <w:sz w:val="32"/>
          <w:szCs w:val="32"/>
        </w:rPr>
        <w:t>3.刑法、民法典中关于国有企业从业人员、管理人员违法处</w:t>
      </w:r>
    </w:p>
    <w:p w14:paraId="5CA6BEEA">
      <w:pPr>
        <w:pStyle w:val="23"/>
        <w:spacing w:before="0" w:after="0" w:line="580" w:lineRule="exact"/>
        <w:ind w:left="1278" w:leftChars="304" w:hanging="640" w:hangingChars="200"/>
        <w:rPr>
          <w:rFonts w:ascii="仿宋" w:hAnsi="仿宋" w:eastAsia="仿宋" w:cs="仿宋"/>
          <w:sz w:val="32"/>
          <w:szCs w:val="32"/>
        </w:rPr>
      </w:pPr>
      <w:r>
        <w:rPr>
          <w:rFonts w:hint="eastAsia" w:ascii="仿宋" w:hAnsi="仿宋" w:eastAsia="仿宋" w:cs="仿宋"/>
          <w:sz w:val="32"/>
          <w:szCs w:val="32"/>
        </w:rPr>
        <w:t>置的相关规定</w:t>
      </w:r>
    </w:p>
    <w:p w14:paraId="7E6113A2">
      <w:pPr>
        <w:pStyle w:val="23"/>
        <w:spacing w:before="0" w:after="0" w:line="580" w:lineRule="exact"/>
        <w:ind w:left="638" w:leftChars="304"/>
        <w:rPr>
          <w:rFonts w:ascii="黑体" w:hAnsi="黑体" w:eastAsia="黑体" w:cs="黑体"/>
          <w:kern w:val="2"/>
          <w:sz w:val="32"/>
          <w:szCs w:val="32"/>
        </w:rPr>
      </w:pPr>
      <w:r>
        <w:rPr>
          <w:rFonts w:hint="eastAsia" w:ascii="仿宋" w:hAnsi="仿宋" w:eastAsia="仿宋" w:cs="仿宋"/>
          <w:sz w:val="32"/>
          <w:szCs w:val="32"/>
        </w:rPr>
        <w:t>4.《违规经营追责》《廉洁从业规定》解读及警示案例分享</w:t>
      </w:r>
      <w:r>
        <w:rPr>
          <w:rFonts w:hint="eastAsia" w:ascii="黑体" w:hAnsi="黑体" w:eastAsia="黑体" w:cs="黑体"/>
          <w:kern w:val="2"/>
          <w:sz w:val="32"/>
          <w:szCs w:val="32"/>
        </w:rPr>
        <w:t>二、培训对象</w:t>
      </w:r>
    </w:p>
    <w:p w14:paraId="6B2F22CA">
      <w:pPr>
        <w:widowControl/>
        <w:spacing w:line="580" w:lineRule="exact"/>
        <w:ind w:firstLine="640" w:firstLineChars="200"/>
        <w:rPr>
          <w:rFonts w:ascii="仿宋" w:hAnsi="仿宋" w:eastAsia="仿宋" w:cs="仿宋"/>
          <w:b/>
          <w:bCs/>
          <w:sz w:val="32"/>
          <w:szCs w:val="32"/>
        </w:rPr>
      </w:pPr>
      <w:r>
        <w:rPr>
          <w:rFonts w:hint="eastAsia" w:ascii="仿宋" w:hAnsi="仿宋" w:eastAsia="仿宋" w:cs="仿宋"/>
          <w:sz w:val="32"/>
          <w:szCs w:val="32"/>
        </w:rPr>
        <w:t>央国企从事招标采购、物资储备、供应链管理与执行、内控风险、工程建设、纪检监察、财务审计、法务等工作的部门及工作人员；招投标行业监管部门、招标代理机构等从业人员。</w:t>
      </w:r>
    </w:p>
    <w:p w14:paraId="5611E69C">
      <w:pPr>
        <w:widowControl/>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三、收费标准</w:t>
      </w:r>
    </w:p>
    <w:p w14:paraId="0CFAC4EC">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（一）线下费用：</w:t>
      </w:r>
      <w:r>
        <w:rPr>
          <w:rFonts w:hint="eastAsia" w:ascii="仿宋" w:hAnsi="仿宋" w:eastAsia="仿宋" w:cs="仿宋"/>
          <w:color w:val="000000" w:themeColor="text1"/>
          <w:sz w:val="32"/>
          <w:szCs w:val="32"/>
          <w14:textFill>
            <w14:solidFill>
              <w14:schemeClr w14:val="tx1"/>
            </w14:solidFill>
          </w14:textFill>
        </w:rPr>
        <w:t>3600</w:t>
      </w:r>
      <w:r>
        <w:rPr>
          <w:rFonts w:hint="eastAsia" w:ascii="仿宋" w:hAnsi="仿宋" w:eastAsia="仿宋" w:cs="仿宋"/>
          <w:sz w:val="32"/>
          <w:szCs w:val="32"/>
        </w:rPr>
        <w:t>元/人（含培训、资料、场地、午餐、专家费等），食宿统一安排，费用自理（具体标准以报到通知为准）。</w:t>
      </w:r>
    </w:p>
    <w:p w14:paraId="14A923DF">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（二）线上费用：28000元一个学习账号，单位同步现场投屏播放，集中观看，可回放有效期3个月。</w:t>
      </w:r>
    </w:p>
    <w:p w14:paraId="67ABF488">
      <w:pPr>
        <w:widowControl/>
        <w:spacing w:line="580" w:lineRule="exact"/>
        <w:ind w:firstLine="640" w:firstLineChars="200"/>
        <w:rPr>
          <w:rFonts w:ascii="仿宋" w:hAnsi="仿宋" w:eastAsia="仿宋" w:cs="仿宋"/>
          <w:sz w:val="32"/>
          <w:szCs w:val="32"/>
        </w:rPr>
      </w:pPr>
      <w:r>
        <w:rPr>
          <w:rFonts w:hint="eastAsia" w:ascii="黑体" w:hAnsi="黑体" w:eastAsia="黑体" w:cs="黑体"/>
          <w:sz w:val="32"/>
          <w:szCs w:val="32"/>
        </w:rPr>
        <w:t>四、培训安排</w:t>
      </w:r>
    </w:p>
    <w:p w14:paraId="374CC80A">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时间：2026年6月10日—15日（10日报到）地点：贵阳</w:t>
      </w:r>
    </w:p>
    <w:p w14:paraId="5DF1C03D">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时间：2026年6月23日—28日（23日报到）地点：大连</w:t>
      </w:r>
    </w:p>
    <w:p w14:paraId="0135C7A2">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时间：2026年7月14日—19日（14日报到）地点：珠海</w:t>
      </w:r>
    </w:p>
    <w:p w14:paraId="281BB9E9">
      <w:pPr>
        <w:widowControl/>
        <w:spacing w:line="580" w:lineRule="exact"/>
        <w:ind w:firstLine="596" w:firstLineChars="200"/>
        <w:rPr>
          <w:rFonts w:ascii="仿宋" w:hAnsi="仿宋" w:eastAsia="仿宋" w:cs="仿宋"/>
          <w:spacing w:val="-11"/>
          <w:sz w:val="32"/>
          <w:szCs w:val="32"/>
        </w:rPr>
      </w:pPr>
      <w:r>
        <w:rPr>
          <w:rFonts w:hint="eastAsia" w:ascii="仿宋" w:hAnsi="仿宋" w:eastAsia="仿宋" w:cs="仿宋"/>
          <w:spacing w:val="-11"/>
          <w:sz w:val="32"/>
          <w:szCs w:val="32"/>
        </w:rPr>
        <w:t>时间：2026年7月22日—27日（22日报到）地点：乌鲁木齐</w:t>
      </w:r>
    </w:p>
    <w:p w14:paraId="063DB625">
      <w:pPr>
        <w:widowControl/>
        <w:spacing w:line="580" w:lineRule="exact"/>
        <w:ind w:firstLine="616" w:firstLineChars="200"/>
        <w:rPr>
          <w:rFonts w:ascii="仿宋" w:hAnsi="仿宋" w:eastAsia="仿宋" w:cs="仿宋"/>
          <w:spacing w:val="-6"/>
          <w:sz w:val="32"/>
          <w:szCs w:val="32"/>
        </w:rPr>
      </w:pPr>
      <w:r>
        <w:rPr>
          <w:rFonts w:hint="eastAsia" w:ascii="仿宋" w:hAnsi="仿宋" w:eastAsia="仿宋" w:cs="仿宋"/>
          <w:spacing w:val="-6"/>
          <w:sz w:val="32"/>
          <w:szCs w:val="32"/>
        </w:rPr>
        <w:t>时间：2026年8月12日—17日（12日报到）地点：哈尔滨</w:t>
      </w:r>
    </w:p>
    <w:p w14:paraId="1EB82EF8">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时间：2026年8月18日—23日（18日报到）地点：合肥</w:t>
      </w:r>
    </w:p>
    <w:p w14:paraId="241928FA">
      <w:pPr>
        <w:widowControl/>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五、结业证书</w:t>
      </w:r>
    </w:p>
    <w:p w14:paraId="7B840849">
      <w:pPr>
        <w:widowControl/>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培训结束后统一颁发《中国招标》期刊“国企采购专职从业人员培训证书”电子版，该证书统一编号建档备查。学员须提交本人电子版2寸蓝底高清照片 （JPG 格式413*626 像素）。</w:t>
      </w:r>
    </w:p>
    <w:p w14:paraId="35883B58">
      <w:pPr>
        <w:widowControl/>
        <w:spacing w:line="580" w:lineRule="exact"/>
        <w:jc w:val="left"/>
        <w:rPr>
          <w:rFonts w:hint="eastAsia" w:ascii="仿宋" w:hAnsi="仿宋" w:eastAsia="仿宋" w:cs="仿宋"/>
          <w:sz w:val="30"/>
          <w:szCs w:val="30"/>
        </w:rPr>
      </w:pPr>
      <w:r>
        <w:rPr>
          <w:rFonts w:hint="eastAsia" w:ascii="仿宋" w:hAnsi="仿宋" w:eastAsia="仿宋" w:cs="仿宋"/>
          <w:sz w:val="30"/>
          <w:szCs w:val="30"/>
        </w:rPr>
        <w:t xml:space="preserve">报名负责人：聂红军 主任18211071700（微信）   </w:t>
      </w:r>
    </w:p>
    <w:p w14:paraId="26843C65">
      <w:pPr>
        <w:widowControl/>
        <w:spacing w:line="580" w:lineRule="exact"/>
        <w:jc w:val="left"/>
        <w:rPr>
          <w:rFonts w:ascii="Times New Roman" w:hAnsi="Times New Roman" w:eastAsia="黑体"/>
          <w:kern w:val="0"/>
          <w:sz w:val="32"/>
          <w:szCs w:val="32"/>
        </w:rPr>
      </w:pPr>
      <w:r>
        <w:rPr>
          <w:rFonts w:hint="eastAsia" w:ascii="仿宋" w:hAnsi="仿宋" w:eastAsia="仿宋" w:cs="仿宋"/>
          <w:sz w:val="30"/>
          <w:szCs w:val="30"/>
        </w:rPr>
        <w:t>电    话：13141289128        邮    箱：</w:t>
      </w:r>
      <w:r>
        <w:rPr>
          <w:rFonts w:hint="eastAsia" w:ascii="仿宋" w:hAnsi="仿宋" w:eastAsia="仿宋" w:cs="仿宋"/>
          <w:sz w:val="30"/>
          <w:szCs w:val="30"/>
          <w:lang w:val="en-US" w:eastAsia="zh-CN"/>
        </w:rPr>
        <w:t>47088275</w:t>
      </w:r>
      <w:r>
        <w:rPr>
          <w:rFonts w:hint="eastAsia" w:ascii="仿宋" w:hAnsi="仿宋" w:eastAsia="仿宋" w:cs="仿宋"/>
          <w:sz w:val="30"/>
          <w:szCs w:val="30"/>
        </w:rPr>
        <w:t>@</w:t>
      </w:r>
      <w:r>
        <w:rPr>
          <w:rFonts w:hint="eastAsia" w:ascii="仿宋" w:hAnsi="仿宋" w:eastAsia="仿宋" w:cs="仿宋"/>
          <w:sz w:val="30"/>
          <w:szCs w:val="30"/>
          <w:lang w:val="en-US" w:eastAsia="zh-CN"/>
        </w:rPr>
        <w:t>qq</w:t>
      </w:r>
      <w:r>
        <w:rPr>
          <w:rFonts w:hint="eastAsia" w:ascii="仿宋" w:hAnsi="仿宋" w:eastAsia="仿宋" w:cs="仿宋"/>
          <w:sz w:val="30"/>
          <w:szCs w:val="30"/>
        </w:rPr>
        <w:t xml:space="preserve">.com  </w:t>
      </w:r>
    </w:p>
    <w:p w14:paraId="171B905F">
      <w:pPr>
        <w:pStyle w:val="20"/>
        <w:spacing w:beforeLines="50" w:line="360" w:lineRule="auto"/>
        <w:rPr>
          <w:rFonts w:ascii="Times New Roman" w:hAnsi="Times New Roman" w:eastAsia="黑体"/>
          <w:kern w:val="0"/>
          <w:sz w:val="32"/>
          <w:szCs w:val="32"/>
        </w:rPr>
      </w:pPr>
    </w:p>
    <w:p w14:paraId="46B51A6A">
      <w:pPr>
        <w:pStyle w:val="20"/>
        <w:spacing w:beforeLines="50" w:line="360" w:lineRule="auto"/>
        <w:rPr>
          <w:rFonts w:ascii="Times New Roman" w:hAnsi="Times New Roman" w:eastAsia="黑体"/>
          <w:kern w:val="0"/>
          <w:sz w:val="32"/>
          <w:szCs w:val="32"/>
        </w:rPr>
      </w:pPr>
      <w:bookmarkStart w:id="0" w:name="_GoBack"/>
      <w:bookmarkEnd w:id="0"/>
    </w:p>
    <w:p w14:paraId="53B9FFA9">
      <w:pPr>
        <w:pStyle w:val="20"/>
        <w:spacing w:beforeLines="50" w:line="360" w:lineRule="auto"/>
        <w:rPr>
          <w:rFonts w:ascii="Times New Roman" w:hAnsi="Times New Roman" w:eastAsia="黑体"/>
          <w:kern w:val="0"/>
          <w:sz w:val="32"/>
          <w:szCs w:val="32"/>
        </w:rPr>
      </w:pPr>
      <w:r>
        <w:rPr>
          <w:rFonts w:ascii="Times New Roman" w:hAnsi="Times New Roman" w:eastAsia="黑体"/>
          <w:kern w:val="0"/>
          <w:sz w:val="32"/>
          <w:szCs w:val="32"/>
        </w:rPr>
        <w:t>附件</w:t>
      </w:r>
      <w:r>
        <w:rPr>
          <w:rFonts w:hint="eastAsia" w:ascii="Times New Roman" w:hAnsi="Times New Roman" w:eastAsia="黑体"/>
          <w:kern w:val="0"/>
          <w:sz w:val="32"/>
          <w:szCs w:val="32"/>
        </w:rPr>
        <w:t>2</w:t>
      </w:r>
    </w:p>
    <w:p w14:paraId="453D4F0B">
      <w:pPr>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“联合监督与集中治理”形势下国企招标采购合规风险管控与人工智能应用专题</w:t>
      </w:r>
      <w:r>
        <w:rPr>
          <w:rFonts w:ascii="Times New Roman" w:hAnsi="Times New Roman" w:eastAsia="黑体" w:cs="Times New Roman"/>
          <w:sz w:val="32"/>
          <w:szCs w:val="32"/>
        </w:rPr>
        <w:t>报名回执表</w:t>
      </w:r>
    </w:p>
    <w:tbl>
      <w:tblPr>
        <w:tblStyle w:val="14"/>
        <w:tblpPr w:leftFromText="180" w:rightFromText="180" w:vertAnchor="text" w:horzAnchor="margin" w:tblpXSpec="center" w:tblpY="164"/>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100"/>
        <w:gridCol w:w="1961"/>
        <w:gridCol w:w="1656"/>
        <w:gridCol w:w="1250"/>
        <w:gridCol w:w="1782"/>
      </w:tblGrid>
      <w:tr w14:paraId="577C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664" w:type="dxa"/>
            <w:tcBorders>
              <w:top w:val="single" w:color="auto" w:sz="4" w:space="0"/>
              <w:left w:val="single" w:color="auto" w:sz="4" w:space="0"/>
              <w:bottom w:val="single" w:color="auto" w:sz="4" w:space="0"/>
              <w:right w:val="single" w:color="auto" w:sz="4" w:space="0"/>
            </w:tcBorders>
            <w:vAlign w:val="center"/>
          </w:tcPr>
          <w:p w14:paraId="554C6CF7">
            <w:pPr>
              <w:spacing w:after="50" w:line="380" w:lineRule="exact"/>
              <w:jc w:val="center"/>
              <w:rPr>
                <w:rFonts w:ascii="Times New Roman" w:hAnsi="Times New Roman" w:eastAsia="仿宋" w:cs="Times New Roman"/>
                <w:color w:val="000000"/>
                <w:sz w:val="28"/>
                <w:szCs w:val="28"/>
              </w:rPr>
            </w:pPr>
            <w:r>
              <w:rPr>
                <w:rFonts w:ascii="Times New Roman" w:hAnsi="Times New Roman" w:eastAsia="仿宋" w:cs="Times New Roman"/>
                <w:b/>
                <w:color w:val="000000"/>
                <w:sz w:val="28"/>
                <w:szCs w:val="28"/>
                <w:shd w:val="clear" w:color="auto" w:fill="FFFFFF"/>
              </w:rPr>
              <w:t>*</w:t>
            </w:r>
            <w:r>
              <w:rPr>
                <w:rFonts w:ascii="Times New Roman" w:hAnsi="Times New Roman" w:eastAsia="仿宋" w:cs="Times New Roman"/>
                <w:color w:val="000000"/>
                <w:sz w:val="28"/>
                <w:szCs w:val="28"/>
              </w:rPr>
              <w:t>单位名称</w:t>
            </w:r>
          </w:p>
        </w:tc>
        <w:tc>
          <w:tcPr>
            <w:tcW w:w="7749" w:type="dxa"/>
            <w:gridSpan w:val="5"/>
            <w:tcBorders>
              <w:top w:val="single" w:color="auto" w:sz="4" w:space="0"/>
              <w:left w:val="single" w:color="auto" w:sz="4" w:space="0"/>
              <w:bottom w:val="single" w:color="auto" w:sz="4" w:space="0"/>
              <w:right w:val="single" w:color="auto" w:sz="4" w:space="0"/>
            </w:tcBorders>
            <w:vAlign w:val="center"/>
          </w:tcPr>
          <w:p w14:paraId="40BA5216">
            <w:pPr>
              <w:spacing w:after="50" w:line="380" w:lineRule="exact"/>
              <w:rPr>
                <w:rFonts w:ascii="Times New Roman" w:hAnsi="Times New Roman" w:eastAsia="仿宋" w:cs="Times New Roman"/>
                <w:color w:val="000000"/>
                <w:sz w:val="28"/>
                <w:szCs w:val="28"/>
              </w:rPr>
            </w:pPr>
          </w:p>
        </w:tc>
      </w:tr>
      <w:tr w14:paraId="6199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664" w:type="dxa"/>
            <w:tcBorders>
              <w:top w:val="single" w:color="auto" w:sz="4" w:space="0"/>
              <w:left w:val="single" w:color="auto" w:sz="4" w:space="0"/>
              <w:bottom w:val="single" w:color="auto" w:sz="4" w:space="0"/>
              <w:right w:val="single" w:color="auto" w:sz="4" w:space="0"/>
            </w:tcBorders>
            <w:vAlign w:val="center"/>
          </w:tcPr>
          <w:p w14:paraId="096209F4">
            <w:pPr>
              <w:spacing w:after="50" w:line="380" w:lineRule="exact"/>
              <w:jc w:val="center"/>
              <w:rPr>
                <w:rFonts w:ascii="Times New Roman" w:hAnsi="Times New Roman" w:eastAsia="仿宋" w:cs="Times New Roman"/>
                <w:color w:val="000000"/>
                <w:sz w:val="28"/>
                <w:szCs w:val="28"/>
              </w:rPr>
            </w:pPr>
            <w:r>
              <w:rPr>
                <w:rFonts w:ascii="Times New Roman" w:hAnsi="Times New Roman" w:eastAsia="仿宋" w:cs="Times New Roman"/>
                <w:b/>
                <w:color w:val="000000"/>
                <w:sz w:val="28"/>
                <w:szCs w:val="28"/>
                <w:shd w:val="clear" w:color="auto" w:fill="FFFFFF"/>
              </w:rPr>
              <w:t>*</w:t>
            </w:r>
            <w:r>
              <w:rPr>
                <w:rFonts w:ascii="Times New Roman" w:hAnsi="Times New Roman" w:eastAsia="仿宋" w:cs="Times New Roman"/>
                <w:color w:val="000000"/>
                <w:sz w:val="28"/>
                <w:szCs w:val="28"/>
              </w:rPr>
              <w:t>经办人</w:t>
            </w:r>
          </w:p>
        </w:tc>
        <w:tc>
          <w:tcPr>
            <w:tcW w:w="1100" w:type="dxa"/>
            <w:tcBorders>
              <w:top w:val="single" w:color="auto" w:sz="4" w:space="0"/>
              <w:left w:val="single" w:color="auto" w:sz="4" w:space="0"/>
              <w:bottom w:val="single" w:color="auto" w:sz="4" w:space="0"/>
              <w:right w:val="single" w:color="auto" w:sz="4" w:space="0"/>
            </w:tcBorders>
            <w:vAlign w:val="center"/>
          </w:tcPr>
          <w:p w14:paraId="36DA3DEC">
            <w:pPr>
              <w:spacing w:after="50" w:line="380" w:lineRule="exact"/>
              <w:jc w:val="center"/>
              <w:rPr>
                <w:rFonts w:ascii="Times New Roman" w:hAnsi="Times New Roman" w:eastAsia="仿宋" w:cs="Times New Roman"/>
                <w:color w:val="000000"/>
                <w:sz w:val="28"/>
                <w:szCs w:val="28"/>
              </w:rPr>
            </w:pPr>
          </w:p>
        </w:tc>
        <w:tc>
          <w:tcPr>
            <w:tcW w:w="1961" w:type="dxa"/>
            <w:tcBorders>
              <w:top w:val="single" w:color="auto" w:sz="4" w:space="0"/>
              <w:left w:val="single" w:color="auto" w:sz="4" w:space="0"/>
              <w:bottom w:val="single" w:color="auto" w:sz="4" w:space="0"/>
              <w:right w:val="single" w:color="auto" w:sz="4" w:space="0"/>
            </w:tcBorders>
            <w:vAlign w:val="center"/>
          </w:tcPr>
          <w:p w14:paraId="71CED583">
            <w:pPr>
              <w:spacing w:after="50" w:line="380" w:lineRule="exact"/>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shd w:val="clear" w:color="auto" w:fill="FFFFFF"/>
              </w:rPr>
              <w:t>*</w:t>
            </w:r>
            <w:r>
              <w:rPr>
                <w:rFonts w:ascii="Times New Roman" w:hAnsi="Times New Roman" w:eastAsia="仿宋" w:cs="Times New Roman"/>
                <w:color w:val="000000"/>
                <w:sz w:val="28"/>
                <w:szCs w:val="28"/>
              </w:rPr>
              <w:t>职 务</w:t>
            </w:r>
          </w:p>
        </w:tc>
        <w:tc>
          <w:tcPr>
            <w:tcW w:w="1656" w:type="dxa"/>
            <w:tcBorders>
              <w:top w:val="single" w:color="auto" w:sz="4" w:space="0"/>
              <w:left w:val="single" w:color="auto" w:sz="4" w:space="0"/>
              <w:bottom w:val="single" w:color="auto" w:sz="4" w:space="0"/>
              <w:right w:val="single" w:color="auto" w:sz="4" w:space="0"/>
            </w:tcBorders>
            <w:vAlign w:val="center"/>
          </w:tcPr>
          <w:p w14:paraId="2EBEE6B0">
            <w:pPr>
              <w:spacing w:after="50" w:line="380" w:lineRule="exact"/>
              <w:jc w:val="center"/>
              <w:rPr>
                <w:rFonts w:ascii="Times New Roman" w:hAnsi="Times New Roman" w:eastAsia="仿宋" w:cs="Times New Roman"/>
                <w:color w:val="000000"/>
                <w:sz w:val="28"/>
                <w:szCs w:val="28"/>
              </w:rPr>
            </w:pPr>
          </w:p>
        </w:tc>
        <w:tc>
          <w:tcPr>
            <w:tcW w:w="1250" w:type="dxa"/>
            <w:tcBorders>
              <w:top w:val="single" w:color="auto" w:sz="4" w:space="0"/>
              <w:left w:val="single" w:color="auto" w:sz="4" w:space="0"/>
              <w:bottom w:val="single" w:color="auto" w:sz="4" w:space="0"/>
              <w:right w:val="single" w:color="auto" w:sz="4" w:space="0"/>
            </w:tcBorders>
            <w:vAlign w:val="center"/>
          </w:tcPr>
          <w:p w14:paraId="09E119D0">
            <w:pPr>
              <w:spacing w:after="50" w:line="380" w:lineRule="exact"/>
              <w:jc w:val="center"/>
              <w:rPr>
                <w:rFonts w:ascii="Times New Roman" w:hAnsi="Times New Roman" w:eastAsia="仿宋" w:cs="Times New Roman"/>
                <w:b/>
                <w:color w:val="000000"/>
                <w:sz w:val="28"/>
                <w:szCs w:val="28"/>
              </w:rPr>
            </w:pPr>
            <w:r>
              <w:rPr>
                <w:rFonts w:ascii="Times New Roman" w:hAnsi="Times New Roman" w:eastAsia="仿宋" w:cs="Times New Roman"/>
                <w:bCs/>
                <w:color w:val="000000"/>
                <w:sz w:val="28"/>
                <w:szCs w:val="28"/>
                <w:shd w:val="clear" w:color="auto" w:fill="FFFFFF"/>
              </w:rPr>
              <w:t>*</w:t>
            </w:r>
            <w:r>
              <w:rPr>
                <w:rFonts w:ascii="Times New Roman" w:hAnsi="Times New Roman" w:eastAsia="仿宋" w:cs="Times New Roman"/>
                <w:bCs/>
                <w:color w:val="000000"/>
                <w:sz w:val="28"/>
                <w:szCs w:val="28"/>
              </w:rPr>
              <w:t>手 机</w:t>
            </w:r>
          </w:p>
        </w:tc>
        <w:tc>
          <w:tcPr>
            <w:tcW w:w="1782" w:type="dxa"/>
            <w:tcBorders>
              <w:top w:val="single" w:color="auto" w:sz="4" w:space="0"/>
              <w:left w:val="single" w:color="auto" w:sz="4" w:space="0"/>
              <w:bottom w:val="single" w:color="auto" w:sz="4" w:space="0"/>
              <w:right w:val="single" w:color="auto" w:sz="4" w:space="0"/>
            </w:tcBorders>
            <w:vAlign w:val="center"/>
          </w:tcPr>
          <w:p w14:paraId="555413FD">
            <w:pPr>
              <w:spacing w:after="50" w:line="380" w:lineRule="exact"/>
              <w:jc w:val="center"/>
              <w:rPr>
                <w:rFonts w:ascii="Times New Roman" w:hAnsi="Times New Roman" w:eastAsia="仿宋" w:cs="Times New Roman"/>
                <w:b/>
                <w:color w:val="000000"/>
                <w:sz w:val="28"/>
                <w:szCs w:val="28"/>
              </w:rPr>
            </w:pPr>
          </w:p>
        </w:tc>
      </w:tr>
      <w:tr w14:paraId="69FD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664" w:type="dxa"/>
            <w:tcBorders>
              <w:top w:val="single" w:color="auto" w:sz="4" w:space="0"/>
              <w:left w:val="single" w:color="auto" w:sz="4" w:space="0"/>
              <w:bottom w:val="single" w:color="auto" w:sz="4" w:space="0"/>
              <w:right w:val="single" w:color="auto" w:sz="4" w:space="0"/>
            </w:tcBorders>
            <w:vAlign w:val="center"/>
          </w:tcPr>
          <w:p w14:paraId="30D70985">
            <w:pPr>
              <w:spacing w:after="50" w:line="380" w:lineRule="exact"/>
              <w:jc w:val="center"/>
              <w:rPr>
                <w:rFonts w:ascii="Times New Roman" w:hAnsi="Times New Roman" w:eastAsia="仿宋" w:cs="Times New Roman"/>
                <w:color w:val="000000"/>
                <w:sz w:val="28"/>
                <w:szCs w:val="28"/>
              </w:rPr>
            </w:pPr>
            <w:r>
              <w:rPr>
                <w:rFonts w:ascii="Times New Roman" w:hAnsi="Times New Roman" w:eastAsia="仿宋" w:cs="Times New Roman"/>
                <w:b/>
                <w:color w:val="000000"/>
                <w:sz w:val="28"/>
                <w:szCs w:val="28"/>
                <w:shd w:val="clear" w:color="auto" w:fill="FFFFFF"/>
              </w:rPr>
              <w:t>*</w:t>
            </w:r>
            <w:r>
              <w:rPr>
                <w:rFonts w:ascii="Times New Roman" w:hAnsi="Times New Roman" w:eastAsia="仿宋" w:cs="Times New Roman"/>
                <w:color w:val="000000"/>
                <w:sz w:val="28"/>
                <w:szCs w:val="28"/>
              </w:rPr>
              <w:t>姓 名</w:t>
            </w:r>
          </w:p>
        </w:tc>
        <w:tc>
          <w:tcPr>
            <w:tcW w:w="1100" w:type="dxa"/>
            <w:tcBorders>
              <w:top w:val="single" w:color="auto" w:sz="4" w:space="0"/>
              <w:left w:val="single" w:color="auto" w:sz="4" w:space="0"/>
              <w:bottom w:val="single" w:color="auto" w:sz="4" w:space="0"/>
              <w:right w:val="single" w:color="auto" w:sz="4" w:space="0"/>
            </w:tcBorders>
            <w:vAlign w:val="center"/>
          </w:tcPr>
          <w:p w14:paraId="61DB087B">
            <w:pPr>
              <w:spacing w:after="50" w:line="380" w:lineRule="exact"/>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shd w:val="clear" w:color="auto" w:fill="FFFFFF"/>
              </w:rPr>
              <w:t>*</w:t>
            </w:r>
            <w:r>
              <w:rPr>
                <w:rFonts w:ascii="Times New Roman" w:hAnsi="Times New Roman" w:eastAsia="仿宋" w:cs="Times New Roman"/>
                <w:color w:val="000000"/>
                <w:sz w:val="28"/>
                <w:szCs w:val="28"/>
              </w:rPr>
              <w:t>性 别</w:t>
            </w:r>
          </w:p>
        </w:tc>
        <w:tc>
          <w:tcPr>
            <w:tcW w:w="1961" w:type="dxa"/>
            <w:tcBorders>
              <w:top w:val="single" w:color="auto" w:sz="4" w:space="0"/>
              <w:left w:val="single" w:color="auto" w:sz="4" w:space="0"/>
              <w:bottom w:val="single" w:color="auto" w:sz="4" w:space="0"/>
              <w:right w:val="single" w:color="auto" w:sz="4" w:space="0"/>
            </w:tcBorders>
            <w:vAlign w:val="center"/>
          </w:tcPr>
          <w:p w14:paraId="6C5DD00C">
            <w:pPr>
              <w:spacing w:after="50" w:line="380" w:lineRule="exact"/>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shd w:val="clear" w:color="auto" w:fill="FFFFFF"/>
              </w:rPr>
              <w:t>*</w:t>
            </w:r>
            <w:r>
              <w:rPr>
                <w:rFonts w:ascii="Times New Roman" w:hAnsi="Times New Roman" w:eastAsia="仿宋" w:cs="Times New Roman"/>
                <w:color w:val="000000"/>
                <w:sz w:val="28"/>
                <w:szCs w:val="28"/>
              </w:rPr>
              <w:t>职 务</w:t>
            </w:r>
          </w:p>
        </w:tc>
        <w:tc>
          <w:tcPr>
            <w:tcW w:w="1656" w:type="dxa"/>
            <w:tcBorders>
              <w:top w:val="single" w:color="auto" w:sz="4" w:space="0"/>
              <w:left w:val="single" w:color="auto" w:sz="4" w:space="0"/>
              <w:bottom w:val="single" w:color="auto" w:sz="4" w:space="0"/>
              <w:right w:val="single" w:color="auto" w:sz="4" w:space="0"/>
            </w:tcBorders>
            <w:vAlign w:val="center"/>
          </w:tcPr>
          <w:p w14:paraId="73A45E65">
            <w:pPr>
              <w:spacing w:after="50" w:line="380" w:lineRule="exact"/>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shd w:val="clear" w:color="auto" w:fill="FFFFFF"/>
              </w:rPr>
              <w:t>*</w:t>
            </w:r>
            <w:r>
              <w:rPr>
                <w:rFonts w:ascii="Times New Roman" w:hAnsi="Times New Roman" w:eastAsia="仿宋" w:cs="Times New Roman"/>
                <w:color w:val="000000"/>
                <w:sz w:val="28"/>
                <w:szCs w:val="28"/>
              </w:rPr>
              <w:t>部 门</w:t>
            </w:r>
          </w:p>
        </w:tc>
        <w:tc>
          <w:tcPr>
            <w:tcW w:w="3032" w:type="dxa"/>
            <w:gridSpan w:val="2"/>
            <w:tcBorders>
              <w:top w:val="single" w:color="auto" w:sz="4" w:space="0"/>
              <w:left w:val="single" w:color="auto" w:sz="4" w:space="0"/>
              <w:bottom w:val="single" w:color="auto" w:sz="4" w:space="0"/>
              <w:right w:val="single" w:color="auto" w:sz="4" w:space="0"/>
            </w:tcBorders>
            <w:vAlign w:val="center"/>
          </w:tcPr>
          <w:p w14:paraId="0284704C">
            <w:pPr>
              <w:spacing w:after="50" w:line="380" w:lineRule="exact"/>
              <w:jc w:val="center"/>
              <w:rPr>
                <w:rFonts w:ascii="Times New Roman" w:hAnsi="Times New Roman" w:eastAsia="仿宋" w:cs="Times New Roman"/>
                <w:color w:val="000000"/>
                <w:sz w:val="28"/>
                <w:szCs w:val="28"/>
              </w:rPr>
            </w:pPr>
            <w:r>
              <w:rPr>
                <w:rFonts w:ascii="Times New Roman" w:hAnsi="Times New Roman" w:eastAsia="仿宋" w:cs="Times New Roman"/>
                <w:b/>
                <w:color w:val="000000"/>
                <w:sz w:val="28"/>
                <w:szCs w:val="28"/>
                <w:shd w:val="clear" w:color="auto" w:fill="FFFFFF"/>
              </w:rPr>
              <w:t>*</w:t>
            </w:r>
            <w:r>
              <w:rPr>
                <w:rFonts w:ascii="Times New Roman" w:hAnsi="Times New Roman" w:eastAsia="仿宋" w:cs="Times New Roman"/>
                <w:color w:val="000000"/>
                <w:sz w:val="28"/>
                <w:szCs w:val="28"/>
              </w:rPr>
              <w:t>手  机</w:t>
            </w:r>
          </w:p>
        </w:tc>
      </w:tr>
      <w:tr w14:paraId="0265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664" w:type="dxa"/>
            <w:tcBorders>
              <w:top w:val="single" w:color="auto" w:sz="4" w:space="0"/>
              <w:left w:val="single" w:color="auto" w:sz="4" w:space="0"/>
              <w:bottom w:val="single" w:color="auto" w:sz="4" w:space="0"/>
              <w:right w:val="single" w:color="auto" w:sz="4" w:space="0"/>
            </w:tcBorders>
            <w:vAlign w:val="center"/>
          </w:tcPr>
          <w:p w14:paraId="14770014">
            <w:pPr>
              <w:spacing w:after="50" w:line="380" w:lineRule="exact"/>
              <w:rPr>
                <w:rFonts w:ascii="Times New Roman" w:hAnsi="Times New Roman" w:eastAsia="仿宋" w:cs="Times New Roman"/>
                <w:color w:val="000000"/>
                <w:sz w:val="28"/>
                <w:szCs w:val="28"/>
              </w:rPr>
            </w:pPr>
          </w:p>
        </w:tc>
        <w:tc>
          <w:tcPr>
            <w:tcW w:w="1100" w:type="dxa"/>
            <w:tcBorders>
              <w:top w:val="single" w:color="auto" w:sz="4" w:space="0"/>
              <w:left w:val="single" w:color="auto" w:sz="4" w:space="0"/>
              <w:bottom w:val="single" w:color="auto" w:sz="4" w:space="0"/>
              <w:right w:val="single" w:color="auto" w:sz="4" w:space="0"/>
            </w:tcBorders>
            <w:vAlign w:val="center"/>
          </w:tcPr>
          <w:p w14:paraId="706AF178">
            <w:pPr>
              <w:spacing w:after="50" w:line="380" w:lineRule="exact"/>
              <w:rPr>
                <w:rFonts w:ascii="Times New Roman" w:hAnsi="Times New Roman" w:eastAsia="仿宋" w:cs="Times New Roman"/>
                <w:color w:val="000000"/>
                <w:sz w:val="28"/>
                <w:szCs w:val="28"/>
              </w:rPr>
            </w:pPr>
          </w:p>
        </w:tc>
        <w:tc>
          <w:tcPr>
            <w:tcW w:w="1961" w:type="dxa"/>
            <w:tcBorders>
              <w:top w:val="single" w:color="auto" w:sz="4" w:space="0"/>
              <w:left w:val="single" w:color="auto" w:sz="4" w:space="0"/>
              <w:bottom w:val="single" w:color="auto" w:sz="4" w:space="0"/>
              <w:right w:val="single" w:color="auto" w:sz="4" w:space="0"/>
            </w:tcBorders>
            <w:vAlign w:val="center"/>
          </w:tcPr>
          <w:p w14:paraId="39D9CCF6">
            <w:pPr>
              <w:spacing w:after="50" w:line="380" w:lineRule="exact"/>
              <w:rPr>
                <w:rFonts w:ascii="Times New Roman" w:hAnsi="Times New Roman" w:eastAsia="仿宋" w:cs="Times New Roman"/>
                <w:color w:val="000000"/>
                <w:sz w:val="28"/>
                <w:szCs w:val="28"/>
              </w:rPr>
            </w:pPr>
          </w:p>
        </w:tc>
        <w:tc>
          <w:tcPr>
            <w:tcW w:w="1656" w:type="dxa"/>
            <w:tcBorders>
              <w:top w:val="single" w:color="auto" w:sz="4" w:space="0"/>
              <w:left w:val="single" w:color="auto" w:sz="4" w:space="0"/>
              <w:bottom w:val="single" w:color="auto" w:sz="4" w:space="0"/>
              <w:right w:val="single" w:color="auto" w:sz="4" w:space="0"/>
            </w:tcBorders>
            <w:vAlign w:val="center"/>
          </w:tcPr>
          <w:p w14:paraId="36A57EB6">
            <w:pPr>
              <w:spacing w:after="50" w:line="380" w:lineRule="exact"/>
              <w:rPr>
                <w:rFonts w:ascii="Times New Roman" w:hAnsi="Times New Roman" w:eastAsia="仿宋" w:cs="Times New Roman"/>
                <w:color w:val="000000"/>
                <w:sz w:val="28"/>
                <w:szCs w:val="28"/>
              </w:rPr>
            </w:pPr>
          </w:p>
        </w:tc>
        <w:tc>
          <w:tcPr>
            <w:tcW w:w="3032" w:type="dxa"/>
            <w:gridSpan w:val="2"/>
            <w:tcBorders>
              <w:top w:val="single" w:color="auto" w:sz="4" w:space="0"/>
              <w:left w:val="single" w:color="auto" w:sz="4" w:space="0"/>
              <w:bottom w:val="single" w:color="auto" w:sz="4" w:space="0"/>
              <w:right w:val="single" w:color="auto" w:sz="4" w:space="0"/>
            </w:tcBorders>
            <w:vAlign w:val="center"/>
          </w:tcPr>
          <w:p w14:paraId="11699CFA">
            <w:pPr>
              <w:spacing w:after="50" w:line="380" w:lineRule="exact"/>
              <w:jc w:val="center"/>
              <w:rPr>
                <w:rFonts w:ascii="Times New Roman" w:hAnsi="Times New Roman" w:eastAsia="仿宋" w:cs="Times New Roman"/>
                <w:color w:val="000000"/>
                <w:sz w:val="28"/>
                <w:szCs w:val="28"/>
              </w:rPr>
            </w:pPr>
          </w:p>
        </w:tc>
      </w:tr>
      <w:tr w14:paraId="08AA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664" w:type="dxa"/>
            <w:tcBorders>
              <w:top w:val="single" w:color="auto" w:sz="4" w:space="0"/>
              <w:left w:val="single" w:color="auto" w:sz="4" w:space="0"/>
              <w:bottom w:val="single" w:color="auto" w:sz="4" w:space="0"/>
              <w:right w:val="single" w:color="auto" w:sz="4" w:space="0"/>
            </w:tcBorders>
            <w:vAlign w:val="center"/>
          </w:tcPr>
          <w:p w14:paraId="678E99EB">
            <w:pPr>
              <w:spacing w:after="50" w:line="380" w:lineRule="exact"/>
              <w:rPr>
                <w:rFonts w:ascii="Times New Roman" w:hAnsi="Times New Roman" w:eastAsia="仿宋" w:cs="Times New Roman"/>
                <w:color w:val="000000"/>
                <w:sz w:val="28"/>
                <w:szCs w:val="28"/>
              </w:rPr>
            </w:pPr>
          </w:p>
        </w:tc>
        <w:tc>
          <w:tcPr>
            <w:tcW w:w="1100" w:type="dxa"/>
            <w:tcBorders>
              <w:top w:val="single" w:color="auto" w:sz="4" w:space="0"/>
              <w:left w:val="single" w:color="auto" w:sz="4" w:space="0"/>
              <w:bottom w:val="single" w:color="auto" w:sz="4" w:space="0"/>
              <w:right w:val="single" w:color="auto" w:sz="4" w:space="0"/>
            </w:tcBorders>
            <w:vAlign w:val="center"/>
          </w:tcPr>
          <w:p w14:paraId="502065CA">
            <w:pPr>
              <w:spacing w:after="50" w:line="380" w:lineRule="exact"/>
              <w:rPr>
                <w:rFonts w:ascii="Times New Roman" w:hAnsi="Times New Roman" w:eastAsia="仿宋" w:cs="Times New Roman"/>
                <w:color w:val="000000"/>
                <w:sz w:val="28"/>
                <w:szCs w:val="28"/>
              </w:rPr>
            </w:pPr>
          </w:p>
        </w:tc>
        <w:tc>
          <w:tcPr>
            <w:tcW w:w="1961" w:type="dxa"/>
            <w:tcBorders>
              <w:top w:val="single" w:color="auto" w:sz="4" w:space="0"/>
              <w:left w:val="single" w:color="auto" w:sz="4" w:space="0"/>
              <w:bottom w:val="single" w:color="auto" w:sz="4" w:space="0"/>
              <w:right w:val="single" w:color="auto" w:sz="4" w:space="0"/>
            </w:tcBorders>
            <w:vAlign w:val="center"/>
          </w:tcPr>
          <w:p w14:paraId="7425FA73">
            <w:pPr>
              <w:spacing w:after="50" w:line="380" w:lineRule="exact"/>
              <w:rPr>
                <w:rFonts w:ascii="Times New Roman" w:hAnsi="Times New Roman" w:eastAsia="仿宋" w:cs="Times New Roman"/>
                <w:color w:val="000000"/>
                <w:sz w:val="28"/>
                <w:szCs w:val="28"/>
              </w:rPr>
            </w:pPr>
          </w:p>
        </w:tc>
        <w:tc>
          <w:tcPr>
            <w:tcW w:w="1656" w:type="dxa"/>
            <w:tcBorders>
              <w:top w:val="single" w:color="auto" w:sz="4" w:space="0"/>
              <w:left w:val="single" w:color="auto" w:sz="4" w:space="0"/>
              <w:bottom w:val="single" w:color="auto" w:sz="4" w:space="0"/>
              <w:right w:val="single" w:color="auto" w:sz="4" w:space="0"/>
            </w:tcBorders>
            <w:vAlign w:val="center"/>
          </w:tcPr>
          <w:p w14:paraId="2DA8AAE7">
            <w:pPr>
              <w:spacing w:after="50" w:line="380" w:lineRule="exact"/>
              <w:rPr>
                <w:rFonts w:ascii="Times New Roman" w:hAnsi="Times New Roman" w:eastAsia="仿宋" w:cs="Times New Roman"/>
                <w:color w:val="000000"/>
                <w:sz w:val="28"/>
                <w:szCs w:val="28"/>
              </w:rPr>
            </w:pPr>
          </w:p>
        </w:tc>
        <w:tc>
          <w:tcPr>
            <w:tcW w:w="3032" w:type="dxa"/>
            <w:gridSpan w:val="2"/>
            <w:tcBorders>
              <w:top w:val="single" w:color="auto" w:sz="4" w:space="0"/>
              <w:left w:val="single" w:color="auto" w:sz="4" w:space="0"/>
              <w:bottom w:val="single" w:color="auto" w:sz="4" w:space="0"/>
              <w:right w:val="single" w:color="auto" w:sz="4" w:space="0"/>
            </w:tcBorders>
            <w:vAlign w:val="center"/>
          </w:tcPr>
          <w:p w14:paraId="0D301A18">
            <w:pPr>
              <w:spacing w:after="50" w:line="380" w:lineRule="exact"/>
              <w:jc w:val="center"/>
              <w:rPr>
                <w:rFonts w:ascii="Times New Roman" w:hAnsi="Times New Roman" w:eastAsia="仿宋" w:cs="Times New Roman"/>
                <w:color w:val="000000"/>
                <w:sz w:val="28"/>
                <w:szCs w:val="28"/>
              </w:rPr>
            </w:pPr>
          </w:p>
        </w:tc>
      </w:tr>
      <w:tr w14:paraId="0A3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664" w:type="dxa"/>
            <w:tcBorders>
              <w:top w:val="single" w:color="auto" w:sz="4" w:space="0"/>
              <w:left w:val="single" w:color="auto" w:sz="4" w:space="0"/>
              <w:bottom w:val="single" w:color="auto" w:sz="4" w:space="0"/>
              <w:right w:val="single" w:color="auto" w:sz="4" w:space="0"/>
            </w:tcBorders>
            <w:vAlign w:val="center"/>
          </w:tcPr>
          <w:p w14:paraId="52F76BFE">
            <w:pPr>
              <w:spacing w:after="50" w:line="380" w:lineRule="exact"/>
              <w:rPr>
                <w:rFonts w:ascii="Times New Roman" w:hAnsi="Times New Roman" w:eastAsia="仿宋" w:cs="Times New Roman"/>
                <w:color w:val="000000"/>
                <w:sz w:val="28"/>
                <w:szCs w:val="28"/>
              </w:rPr>
            </w:pPr>
          </w:p>
        </w:tc>
        <w:tc>
          <w:tcPr>
            <w:tcW w:w="1100" w:type="dxa"/>
            <w:tcBorders>
              <w:top w:val="single" w:color="auto" w:sz="4" w:space="0"/>
              <w:left w:val="single" w:color="auto" w:sz="4" w:space="0"/>
              <w:bottom w:val="single" w:color="auto" w:sz="4" w:space="0"/>
              <w:right w:val="single" w:color="auto" w:sz="4" w:space="0"/>
            </w:tcBorders>
            <w:vAlign w:val="center"/>
          </w:tcPr>
          <w:p w14:paraId="4E1C2FA7">
            <w:pPr>
              <w:spacing w:after="50" w:line="380" w:lineRule="exact"/>
              <w:rPr>
                <w:rFonts w:ascii="Times New Roman" w:hAnsi="Times New Roman" w:eastAsia="仿宋" w:cs="Times New Roman"/>
                <w:color w:val="000000"/>
                <w:sz w:val="28"/>
                <w:szCs w:val="28"/>
              </w:rPr>
            </w:pPr>
          </w:p>
        </w:tc>
        <w:tc>
          <w:tcPr>
            <w:tcW w:w="1961" w:type="dxa"/>
            <w:tcBorders>
              <w:top w:val="single" w:color="auto" w:sz="4" w:space="0"/>
              <w:left w:val="single" w:color="auto" w:sz="4" w:space="0"/>
              <w:bottom w:val="single" w:color="auto" w:sz="4" w:space="0"/>
              <w:right w:val="single" w:color="auto" w:sz="4" w:space="0"/>
            </w:tcBorders>
            <w:vAlign w:val="center"/>
          </w:tcPr>
          <w:p w14:paraId="05D81AEE">
            <w:pPr>
              <w:spacing w:after="50" w:line="380" w:lineRule="exact"/>
              <w:rPr>
                <w:rFonts w:ascii="Times New Roman" w:hAnsi="Times New Roman" w:eastAsia="仿宋" w:cs="Times New Roman"/>
                <w:color w:val="000000"/>
                <w:sz w:val="28"/>
                <w:szCs w:val="28"/>
              </w:rPr>
            </w:pPr>
          </w:p>
        </w:tc>
        <w:tc>
          <w:tcPr>
            <w:tcW w:w="1656" w:type="dxa"/>
            <w:tcBorders>
              <w:top w:val="single" w:color="auto" w:sz="4" w:space="0"/>
              <w:left w:val="single" w:color="auto" w:sz="4" w:space="0"/>
              <w:bottom w:val="single" w:color="auto" w:sz="4" w:space="0"/>
              <w:right w:val="single" w:color="auto" w:sz="4" w:space="0"/>
            </w:tcBorders>
            <w:vAlign w:val="center"/>
          </w:tcPr>
          <w:p w14:paraId="01F6E847">
            <w:pPr>
              <w:spacing w:after="50" w:line="380" w:lineRule="exact"/>
              <w:rPr>
                <w:rFonts w:ascii="Times New Roman" w:hAnsi="Times New Roman" w:eastAsia="仿宋" w:cs="Times New Roman"/>
                <w:color w:val="000000"/>
                <w:sz w:val="28"/>
                <w:szCs w:val="28"/>
              </w:rPr>
            </w:pPr>
          </w:p>
        </w:tc>
        <w:tc>
          <w:tcPr>
            <w:tcW w:w="3032" w:type="dxa"/>
            <w:gridSpan w:val="2"/>
            <w:tcBorders>
              <w:top w:val="single" w:color="auto" w:sz="4" w:space="0"/>
              <w:left w:val="single" w:color="auto" w:sz="4" w:space="0"/>
              <w:bottom w:val="single" w:color="auto" w:sz="4" w:space="0"/>
              <w:right w:val="single" w:color="auto" w:sz="4" w:space="0"/>
            </w:tcBorders>
            <w:vAlign w:val="center"/>
          </w:tcPr>
          <w:p w14:paraId="140D8C33">
            <w:pPr>
              <w:spacing w:after="50" w:line="380" w:lineRule="exact"/>
              <w:jc w:val="center"/>
              <w:rPr>
                <w:rFonts w:ascii="Times New Roman" w:hAnsi="Times New Roman" w:eastAsia="仿宋" w:cs="Times New Roman"/>
                <w:color w:val="000000"/>
                <w:sz w:val="28"/>
                <w:szCs w:val="28"/>
              </w:rPr>
            </w:pPr>
          </w:p>
        </w:tc>
      </w:tr>
      <w:tr w14:paraId="3BC9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664" w:type="dxa"/>
            <w:tcBorders>
              <w:top w:val="single" w:color="auto" w:sz="4" w:space="0"/>
              <w:left w:val="single" w:color="auto" w:sz="4" w:space="0"/>
              <w:bottom w:val="single" w:color="auto" w:sz="4" w:space="0"/>
              <w:right w:val="single" w:color="auto" w:sz="4" w:space="0"/>
            </w:tcBorders>
            <w:vAlign w:val="center"/>
          </w:tcPr>
          <w:p w14:paraId="0E5F5982">
            <w:pPr>
              <w:spacing w:after="50" w:line="380" w:lineRule="exact"/>
              <w:rPr>
                <w:rFonts w:ascii="Times New Roman" w:hAnsi="Times New Roman" w:eastAsia="仿宋" w:cs="Times New Roman"/>
                <w:color w:val="000000"/>
                <w:sz w:val="28"/>
                <w:szCs w:val="28"/>
              </w:rPr>
            </w:pPr>
          </w:p>
        </w:tc>
        <w:tc>
          <w:tcPr>
            <w:tcW w:w="1100" w:type="dxa"/>
            <w:tcBorders>
              <w:top w:val="single" w:color="auto" w:sz="4" w:space="0"/>
              <w:left w:val="single" w:color="auto" w:sz="4" w:space="0"/>
              <w:bottom w:val="single" w:color="auto" w:sz="4" w:space="0"/>
              <w:right w:val="single" w:color="auto" w:sz="4" w:space="0"/>
            </w:tcBorders>
            <w:vAlign w:val="center"/>
          </w:tcPr>
          <w:p w14:paraId="6D6E8CD2">
            <w:pPr>
              <w:spacing w:after="50" w:line="380" w:lineRule="exact"/>
              <w:rPr>
                <w:rFonts w:ascii="Times New Roman" w:hAnsi="Times New Roman" w:eastAsia="仿宋" w:cs="Times New Roman"/>
                <w:color w:val="000000"/>
                <w:sz w:val="28"/>
                <w:szCs w:val="28"/>
              </w:rPr>
            </w:pPr>
          </w:p>
        </w:tc>
        <w:tc>
          <w:tcPr>
            <w:tcW w:w="1961" w:type="dxa"/>
            <w:tcBorders>
              <w:top w:val="single" w:color="auto" w:sz="4" w:space="0"/>
              <w:left w:val="single" w:color="auto" w:sz="4" w:space="0"/>
              <w:bottom w:val="single" w:color="auto" w:sz="4" w:space="0"/>
              <w:right w:val="single" w:color="auto" w:sz="4" w:space="0"/>
            </w:tcBorders>
            <w:vAlign w:val="center"/>
          </w:tcPr>
          <w:p w14:paraId="11B9DBDE">
            <w:pPr>
              <w:spacing w:after="50" w:line="380" w:lineRule="exact"/>
              <w:rPr>
                <w:rFonts w:ascii="Times New Roman" w:hAnsi="Times New Roman" w:eastAsia="仿宋" w:cs="Times New Roman"/>
                <w:color w:val="000000"/>
                <w:sz w:val="28"/>
                <w:szCs w:val="28"/>
              </w:rPr>
            </w:pPr>
          </w:p>
        </w:tc>
        <w:tc>
          <w:tcPr>
            <w:tcW w:w="1656" w:type="dxa"/>
            <w:tcBorders>
              <w:top w:val="single" w:color="auto" w:sz="4" w:space="0"/>
              <w:left w:val="single" w:color="auto" w:sz="4" w:space="0"/>
              <w:bottom w:val="single" w:color="auto" w:sz="4" w:space="0"/>
              <w:right w:val="single" w:color="auto" w:sz="4" w:space="0"/>
            </w:tcBorders>
            <w:vAlign w:val="center"/>
          </w:tcPr>
          <w:p w14:paraId="459AC078">
            <w:pPr>
              <w:spacing w:after="50" w:line="380" w:lineRule="exact"/>
              <w:rPr>
                <w:rFonts w:ascii="Times New Roman" w:hAnsi="Times New Roman" w:eastAsia="仿宋" w:cs="Times New Roman"/>
                <w:color w:val="000000"/>
                <w:sz w:val="28"/>
                <w:szCs w:val="28"/>
              </w:rPr>
            </w:pPr>
          </w:p>
        </w:tc>
        <w:tc>
          <w:tcPr>
            <w:tcW w:w="3032" w:type="dxa"/>
            <w:gridSpan w:val="2"/>
            <w:tcBorders>
              <w:top w:val="single" w:color="auto" w:sz="4" w:space="0"/>
              <w:left w:val="single" w:color="auto" w:sz="4" w:space="0"/>
              <w:bottom w:val="single" w:color="auto" w:sz="4" w:space="0"/>
              <w:right w:val="single" w:color="auto" w:sz="4" w:space="0"/>
            </w:tcBorders>
            <w:vAlign w:val="center"/>
          </w:tcPr>
          <w:p w14:paraId="49E837AF">
            <w:pPr>
              <w:spacing w:after="50" w:line="380" w:lineRule="exact"/>
              <w:jc w:val="center"/>
              <w:rPr>
                <w:rFonts w:ascii="Times New Roman" w:hAnsi="Times New Roman" w:eastAsia="仿宋" w:cs="Times New Roman"/>
                <w:color w:val="000000"/>
                <w:sz w:val="28"/>
                <w:szCs w:val="28"/>
              </w:rPr>
            </w:pPr>
          </w:p>
        </w:tc>
      </w:tr>
      <w:tr w14:paraId="24DD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664" w:type="dxa"/>
            <w:tcBorders>
              <w:top w:val="single" w:color="auto" w:sz="4" w:space="0"/>
              <w:left w:val="single" w:color="auto" w:sz="4" w:space="0"/>
              <w:bottom w:val="single" w:color="auto" w:sz="4" w:space="0"/>
              <w:right w:val="single" w:color="auto" w:sz="4" w:space="0"/>
            </w:tcBorders>
            <w:vAlign w:val="center"/>
          </w:tcPr>
          <w:p w14:paraId="04D960E6">
            <w:pPr>
              <w:spacing w:line="360" w:lineRule="exact"/>
              <w:jc w:val="center"/>
              <w:rPr>
                <w:rFonts w:ascii="Times New Roman" w:hAnsi="Times New Roman" w:eastAsia="仿宋" w:cs="Times New Roman"/>
                <w:color w:val="000000"/>
                <w:sz w:val="28"/>
                <w:szCs w:val="28"/>
              </w:rPr>
            </w:pPr>
            <w:r>
              <w:rPr>
                <w:rFonts w:ascii="Times New Roman" w:hAnsi="Times New Roman" w:eastAsia="仿宋" w:cs="Times New Roman"/>
                <w:b/>
                <w:color w:val="000000"/>
                <w:sz w:val="28"/>
                <w:szCs w:val="28"/>
                <w:shd w:val="clear" w:color="auto" w:fill="FFFFFF"/>
              </w:rPr>
              <w:t>*</w:t>
            </w:r>
            <w:r>
              <w:rPr>
                <w:rFonts w:ascii="Times New Roman" w:hAnsi="Times New Roman" w:eastAsia="仿宋" w:cs="Times New Roman"/>
                <w:color w:val="000000"/>
                <w:sz w:val="28"/>
                <w:szCs w:val="28"/>
              </w:rPr>
              <w:t>发票要求</w:t>
            </w:r>
          </w:p>
        </w:tc>
        <w:tc>
          <w:tcPr>
            <w:tcW w:w="7749" w:type="dxa"/>
            <w:gridSpan w:val="5"/>
            <w:tcBorders>
              <w:top w:val="single" w:color="auto" w:sz="4" w:space="0"/>
              <w:left w:val="single" w:color="auto" w:sz="4" w:space="0"/>
              <w:bottom w:val="single" w:color="auto" w:sz="4" w:space="0"/>
              <w:right w:val="single" w:color="auto" w:sz="4" w:space="0"/>
            </w:tcBorders>
            <w:vAlign w:val="center"/>
          </w:tcPr>
          <w:p w14:paraId="20DE6433">
            <w:pPr>
              <w:spacing w:line="360" w:lineRule="exact"/>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□增值税普通发票        □增值税专用发票</w:t>
            </w:r>
          </w:p>
        </w:tc>
      </w:tr>
      <w:tr w14:paraId="7F23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664" w:type="dxa"/>
            <w:tcBorders>
              <w:top w:val="single" w:color="auto" w:sz="4" w:space="0"/>
              <w:left w:val="single" w:color="auto" w:sz="4" w:space="0"/>
              <w:bottom w:val="single" w:color="auto" w:sz="4" w:space="0"/>
              <w:right w:val="single" w:color="auto" w:sz="4" w:space="0"/>
            </w:tcBorders>
            <w:vAlign w:val="center"/>
          </w:tcPr>
          <w:p w14:paraId="049E6A34">
            <w:pPr>
              <w:spacing w:line="360" w:lineRule="exact"/>
              <w:jc w:val="center"/>
              <w:rPr>
                <w:rFonts w:ascii="Times New Roman" w:hAnsi="Times New Roman" w:eastAsia="仿宋" w:cs="Times New Roman"/>
                <w:b/>
                <w:color w:val="000000"/>
                <w:sz w:val="28"/>
                <w:szCs w:val="28"/>
              </w:rPr>
            </w:pPr>
            <w:r>
              <w:rPr>
                <w:rFonts w:ascii="Times New Roman" w:hAnsi="Times New Roman" w:eastAsia="仿宋" w:cs="Times New Roman"/>
                <w:b/>
                <w:color w:val="000000"/>
                <w:sz w:val="28"/>
                <w:szCs w:val="28"/>
                <w:shd w:val="clear" w:color="auto" w:fill="FFFFFF"/>
              </w:rPr>
              <w:t>*</w:t>
            </w:r>
            <w:r>
              <w:rPr>
                <w:rFonts w:ascii="Times New Roman" w:hAnsi="Times New Roman" w:eastAsia="仿宋" w:cs="Times New Roman"/>
                <w:bCs/>
                <w:color w:val="000000"/>
                <w:sz w:val="28"/>
                <w:szCs w:val="28"/>
              </w:rPr>
              <w:t xml:space="preserve">发票信息 </w:t>
            </w:r>
          </w:p>
        </w:tc>
        <w:tc>
          <w:tcPr>
            <w:tcW w:w="7749" w:type="dxa"/>
            <w:gridSpan w:val="5"/>
            <w:tcBorders>
              <w:top w:val="single" w:color="auto" w:sz="4" w:space="0"/>
              <w:left w:val="single" w:color="auto" w:sz="4" w:space="0"/>
              <w:bottom w:val="single" w:color="auto" w:sz="4" w:space="0"/>
              <w:right w:val="single" w:color="auto" w:sz="4" w:space="0"/>
            </w:tcBorders>
            <w:vAlign w:val="center"/>
          </w:tcPr>
          <w:p w14:paraId="08BB5BAE">
            <w:pPr>
              <w:spacing w:line="360" w:lineRule="exac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1.开票单位：</w:t>
            </w:r>
          </w:p>
          <w:p w14:paraId="550A9769">
            <w:pPr>
              <w:spacing w:line="360" w:lineRule="exac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2.纳税人识别号：</w:t>
            </w:r>
          </w:p>
          <w:p w14:paraId="1E6DE33B">
            <w:pPr>
              <w:spacing w:line="360" w:lineRule="exac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3.地址、电话：</w:t>
            </w:r>
          </w:p>
          <w:p w14:paraId="5478358B">
            <w:pPr>
              <w:spacing w:line="360" w:lineRule="exact"/>
              <w:rPr>
                <w:rFonts w:ascii="Times New Roman" w:hAnsi="Times New Roman" w:eastAsia="仿宋" w:cs="Times New Roman"/>
                <w:color w:val="000000"/>
                <w:sz w:val="28"/>
                <w:szCs w:val="28"/>
              </w:rPr>
            </w:pPr>
            <w:r>
              <w:rPr>
                <w:rFonts w:ascii="Times New Roman" w:hAnsi="Times New Roman" w:eastAsia="仿宋" w:cs="Times New Roman"/>
                <w:bCs/>
                <w:color w:val="000000"/>
                <w:sz w:val="28"/>
                <w:szCs w:val="28"/>
              </w:rPr>
              <w:t>4.开户行及账号：</w:t>
            </w:r>
            <w:r>
              <w:rPr>
                <w:rFonts w:ascii="Times New Roman" w:hAnsi="Times New Roman" w:eastAsia="仿宋" w:cs="Times New Roman"/>
                <w:color w:val="000000"/>
                <w:sz w:val="28"/>
                <w:szCs w:val="28"/>
              </w:rPr>
              <w:t xml:space="preserve"> </w:t>
            </w:r>
          </w:p>
        </w:tc>
      </w:tr>
      <w:tr w14:paraId="5F1B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64" w:type="dxa"/>
            <w:tcBorders>
              <w:top w:val="single" w:color="auto" w:sz="4" w:space="0"/>
              <w:left w:val="single" w:color="auto" w:sz="4" w:space="0"/>
              <w:bottom w:val="single" w:color="auto" w:sz="4" w:space="0"/>
              <w:right w:val="single" w:color="auto" w:sz="4" w:space="0"/>
            </w:tcBorders>
            <w:vAlign w:val="center"/>
          </w:tcPr>
          <w:p w14:paraId="7133DC9C">
            <w:pPr>
              <w:spacing w:after="50" w:line="380" w:lineRule="exact"/>
              <w:jc w:val="center"/>
              <w:rPr>
                <w:rFonts w:ascii="Times New Roman" w:hAnsi="Times New Roman" w:eastAsia="仿宋" w:cs="Times New Roman"/>
                <w:color w:val="000000"/>
                <w:sz w:val="28"/>
                <w:szCs w:val="28"/>
              </w:rPr>
            </w:pPr>
            <w:r>
              <w:rPr>
                <w:rFonts w:ascii="Times New Roman" w:hAnsi="Times New Roman" w:eastAsia="仿宋" w:cs="Times New Roman"/>
                <w:b/>
                <w:color w:val="000000"/>
                <w:sz w:val="28"/>
                <w:szCs w:val="28"/>
                <w:shd w:val="clear" w:color="auto" w:fill="FFFFFF"/>
              </w:rPr>
              <w:t>*</w:t>
            </w:r>
            <w:r>
              <w:rPr>
                <w:rFonts w:ascii="Times New Roman" w:hAnsi="Times New Roman" w:eastAsia="仿宋" w:cs="Times New Roman"/>
                <w:color w:val="000000"/>
                <w:sz w:val="28"/>
                <w:szCs w:val="28"/>
              </w:rPr>
              <w:t>住宿安排</w:t>
            </w:r>
          </w:p>
        </w:tc>
        <w:tc>
          <w:tcPr>
            <w:tcW w:w="4717" w:type="dxa"/>
            <w:gridSpan w:val="3"/>
            <w:tcBorders>
              <w:top w:val="single" w:color="auto" w:sz="4" w:space="0"/>
              <w:left w:val="single" w:color="auto" w:sz="4" w:space="0"/>
              <w:bottom w:val="single" w:color="auto" w:sz="4" w:space="0"/>
              <w:right w:val="single" w:color="auto" w:sz="4" w:space="0"/>
            </w:tcBorders>
            <w:vAlign w:val="center"/>
          </w:tcPr>
          <w:p w14:paraId="0AB60B54">
            <w:pPr>
              <w:spacing w:after="50" w:line="380" w:lineRule="exact"/>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□单住    □合住   □自行</w:t>
            </w:r>
          </w:p>
        </w:tc>
        <w:tc>
          <w:tcPr>
            <w:tcW w:w="1250" w:type="dxa"/>
            <w:tcBorders>
              <w:top w:val="single" w:color="auto" w:sz="4" w:space="0"/>
              <w:left w:val="single" w:color="auto" w:sz="4" w:space="0"/>
              <w:bottom w:val="single" w:color="auto" w:sz="4" w:space="0"/>
              <w:right w:val="single" w:color="auto" w:sz="4" w:space="0"/>
            </w:tcBorders>
            <w:vAlign w:val="center"/>
          </w:tcPr>
          <w:p w14:paraId="3BC203C0">
            <w:pPr>
              <w:spacing w:after="50" w:line="380" w:lineRule="exact"/>
              <w:jc w:val="center"/>
              <w:rPr>
                <w:rFonts w:ascii="Times New Roman" w:hAnsi="Times New Roman" w:eastAsia="仿宋" w:cs="Times New Roman"/>
                <w:color w:val="000000"/>
                <w:sz w:val="28"/>
                <w:szCs w:val="28"/>
              </w:rPr>
            </w:pPr>
            <w:r>
              <w:rPr>
                <w:rFonts w:ascii="Times New Roman" w:hAnsi="Times New Roman" w:eastAsia="仿宋" w:cs="Times New Roman"/>
                <w:b/>
                <w:color w:val="000000"/>
                <w:sz w:val="28"/>
                <w:szCs w:val="28"/>
                <w:shd w:val="clear" w:color="auto" w:fill="FFFFFF"/>
              </w:rPr>
              <w:t>*</w:t>
            </w:r>
            <w:r>
              <w:rPr>
                <w:rFonts w:ascii="Times New Roman" w:hAnsi="Times New Roman" w:eastAsia="仿宋" w:cs="Times New Roman"/>
                <w:color w:val="000000"/>
                <w:sz w:val="28"/>
                <w:szCs w:val="28"/>
              </w:rPr>
              <w:t>地点</w:t>
            </w:r>
          </w:p>
        </w:tc>
        <w:tc>
          <w:tcPr>
            <w:tcW w:w="1782" w:type="dxa"/>
            <w:tcBorders>
              <w:top w:val="single" w:color="auto" w:sz="4" w:space="0"/>
              <w:left w:val="single" w:color="auto" w:sz="4" w:space="0"/>
              <w:bottom w:val="single" w:color="auto" w:sz="4" w:space="0"/>
              <w:right w:val="single" w:color="auto" w:sz="4" w:space="0"/>
            </w:tcBorders>
            <w:vAlign w:val="center"/>
          </w:tcPr>
          <w:p w14:paraId="7596DF44">
            <w:pPr>
              <w:spacing w:after="50" w:line="380" w:lineRule="exact"/>
              <w:rPr>
                <w:rFonts w:ascii="Times New Roman" w:hAnsi="Times New Roman" w:eastAsia="仿宋" w:cs="Times New Roman"/>
                <w:color w:val="000000"/>
                <w:sz w:val="28"/>
                <w:szCs w:val="28"/>
              </w:rPr>
            </w:pPr>
          </w:p>
        </w:tc>
      </w:tr>
      <w:tr w14:paraId="78E8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664" w:type="dxa"/>
            <w:tcBorders>
              <w:top w:val="single" w:color="auto" w:sz="4" w:space="0"/>
              <w:left w:val="single" w:color="auto" w:sz="4" w:space="0"/>
              <w:bottom w:val="single" w:color="auto" w:sz="4" w:space="0"/>
              <w:right w:val="single" w:color="auto" w:sz="4" w:space="0"/>
            </w:tcBorders>
            <w:vAlign w:val="center"/>
          </w:tcPr>
          <w:p w14:paraId="5192D791">
            <w:pPr>
              <w:spacing w:after="50" w:line="380" w:lineRule="exact"/>
              <w:jc w:val="center"/>
              <w:rPr>
                <w:rFonts w:ascii="Times New Roman" w:hAnsi="Times New Roman" w:eastAsia="仿宋" w:cs="Times New Roman"/>
                <w:color w:val="000000"/>
                <w:sz w:val="28"/>
                <w:szCs w:val="28"/>
              </w:rPr>
            </w:pPr>
            <w:r>
              <w:rPr>
                <w:rFonts w:ascii="Times New Roman" w:hAnsi="Times New Roman" w:eastAsia="仿宋" w:cs="Times New Roman"/>
                <w:b/>
                <w:color w:val="000000"/>
                <w:sz w:val="28"/>
                <w:szCs w:val="28"/>
                <w:shd w:val="clear" w:color="auto" w:fill="FFFFFF"/>
              </w:rPr>
              <w:t>*</w:t>
            </w:r>
            <w:r>
              <w:rPr>
                <w:rFonts w:ascii="Times New Roman" w:hAnsi="Times New Roman" w:eastAsia="仿宋" w:cs="Times New Roman"/>
                <w:bCs/>
                <w:sz w:val="28"/>
                <w:szCs w:val="28"/>
              </w:rPr>
              <w:t>付款方式</w:t>
            </w:r>
          </w:p>
        </w:tc>
        <w:tc>
          <w:tcPr>
            <w:tcW w:w="7749" w:type="dxa"/>
            <w:gridSpan w:val="5"/>
            <w:tcBorders>
              <w:top w:val="single" w:color="auto" w:sz="4" w:space="0"/>
              <w:left w:val="single" w:color="auto" w:sz="4" w:space="0"/>
              <w:bottom w:val="single" w:color="auto" w:sz="4" w:space="0"/>
              <w:right w:val="single" w:color="auto" w:sz="4" w:space="0"/>
            </w:tcBorders>
            <w:vAlign w:val="center"/>
          </w:tcPr>
          <w:p w14:paraId="775B8260">
            <w:pPr>
              <w:spacing w:after="50" w:line="380" w:lineRule="exact"/>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lang w:val="en-GB"/>
              </w:rPr>
              <w:t xml:space="preserve">□汇款  </w:t>
            </w:r>
            <w:r>
              <w:rPr>
                <w:rFonts w:ascii="Times New Roman" w:hAnsi="Times New Roman" w:eastAsia="仿宋" w:cs="Times New Roman"/>
                <w:color w:val="000000"/>
                <w:sz w:val="28"/>
                <w:szCs w:val="28"/>
              </w:rPr>
              <w:t xml:space="preserve">  </w:t>
            </w:r>
            <w:r>
              <w:rPr>
                <w:rFonts w:ascii="Times New Roman" w:hAnsi="Times New Roman" w:eastAsia="仿宋" w:cs="Times New Roman"/>
                <w:color w:val="000000"/>
                <w:sz w:val="28"/>
                <w:szCs w:val="28"/>
                <w:lang w:val="en-GB"/>
              </w:rPr>
              <w:t xml:space="preserve">   </w:t>
            </w:r>
            <w:r>
              <w:rPr>
                <w:rFonts w:ascii="Times New Roman" w:hAnsi="Times New Roman" w:eastAsia="仿宋" w:cs="Times New Roman"/>
                <w:color w:val="000000"/>
                <w:sz w:val="28"/>
                <w:szCs w:val="28"/>
              </w:rPr>
              <w:t xml:space="preserve">  </w:t>
            </w:r>
            <w:r>
              <w:rPr>
                <w:rFonts w:ascii="Times New Roman" w:hAnsi="Times New Roman" w:eastAsia="仿宋" w:cs="Times New Roman"/>
                <w:color w:val="000000"/>
                <w:sz w:val="28"/>
                <w:szCs w:val="28"/>
                <w:lang w:val="en-GB"/>
              </w:rPr>
              <w:t xml:space="preserve">   □刷卡</w:t>
            </w:r>
          </w:p>
        </w:tc>
      </w:tr>
      <w:tr w14:paraId="11BD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664" w:type="dxa"/>
            <w:tcBorders>
              <w:top w:val="single" w:color="auto" w:sz="4" w:space="0"/>
              <w:left w:val="single" w:color="auto" w:sz="4" w:space="0"/>
              <w:bottom w:val="single" w:color="auto" w:sz="4" w:space="0"/>
              <w:right w:val="single" w:color="auto" w:sz="4" w:space="0"/>
            </w:tcBorders>
            <w:vAlign w:val="center"/>
          </w:tcPr>
          <w:p w14:paraId="49AA1F31">
            <w:pPr>
              <w:spacing w:line="380" w:lineRule="exact"/>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汇款账户</w:t>
            </w:r>
          </w:p>
        </w:tc>
        <w:tc>
          <w:tcPr>
            <w:tcW w:w="7749" w:type="dxa"/>
            <w:gridSpan w:val="5"/>
            <w:tcBorders>
              <w:top w:val="single" w:color="auto" w:sz="4" w:space="0"/>
              <w:left w:val="single" w:color="auto" w:sz="4" w:space="0"/>
              <w:bottom w:val="single" w:color="auto" w:sz="4" w:space="0"/>
              <w:right w:val="single" w:color="auto" w:sz="4" w:space="0"/>
            </w:tcBorders>
            <w:vAlign w:val="center"/>
          </w:tcPr>
          <w:p w14:paraId="0700CC4E">
            <w:pPr>
              <w:spacing w:line="360" w:lineRule="exact"/>
              <w:rPr>
                <w:rFonts w:hint="eastAsia" w:ascii="仿宋" w:hAnsi="仿宋" w:eastAsia="仿宋"/>
                <w:color w:val="000000"/>
                <w:sz w:val="28"/>
                <w:szCs w:val="28"/>
              </w:rPr>
            </w:pPr>
            <w:r>
              <w:rPr>
                <w:rFonts w:hint="eastAsia" w:ascii="仿宋" w:hAnsi="仿宋" w:eastAsia="仿宋"/>
                <w:color w:val="000000"/>
                <w:sz w:val="28"/>
                <w:szCs w:val="28"/>
              </w:rPr>
              <w:t>单位名称：北京中采建培教育技术院（有限合伙）</w:t>
            </w:r>
          </w:p>
          <w:p w14:paraId="1AADD5C4">
            <w:pPr>
              <w:spacing w:line="360" w:lineRule="exact"/>
              <w:rPr>
                <w:rFonts w:hint="eastAsia" w:ascii="仿宋" w:hAnsi="仿宋" w:eastAsia="仿宋"/>
                <w:color w:val="000000"/>
                <w:sz w:val="28"/>
                <w:szCs w:val="28"/>
              </w:rPr>
            </w:pPr>
            <w:r>
              <w:rPr>
                <w:rFonts w:hint="eastAsia" w:ascii="仿宋" w:hAnsi="仿宋" w:eastAsia="仿宋"/>
                <w:color w:val="000000"/>
                <w:sz w:val="28"/>
                <w:szCs w:val="28"/>
              </w:rPr>
              <w:t>开</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户</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行：中国工商银行股份有限公司北京龙泉支行</w:t>
            </w:r>
          </w:p>
          <w:p w14:paraId="6A5AE061">
            <w:pPr>
              <w:spacing w:line="360" w:lineRule="exact"/>
              <w:rPr>
                <w:rFonts w:ascii="Times New Roman" w:hAnsi="Times New Roman" w:eastAsia="仿宋" w:cs="Times New Roman"/>
                <w:color w:val="000000"/>
                <w:sz w:val="28"/>
                <w:szCs w:val="28"/>
              </w:rPr>
            </w:pPr>
            <w:r>
              <w:rPr>
                <w:rFonts w:hint="eastAsia" w:ascii="仿宋" w:hAnsi="仿宋" w:eastAsia="仿宋"/>
                <w:color w:val="000000"/>
                <w:sz w:val="28"/>
                <w:szCs w:val="28"/>
              </w:rPr>
              <w:t>账</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号：0200</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0020</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0920</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0294</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222</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行号：102100000208</w:t>
            </w:r>
            <w:r>
              <w:rPr>
                <w:rFonts w:hint="eastAsia" w:ascii="仿宋" w:hAnsi="仿宋" w:eastAsia="仿宋"/>
                <w:color w:val="000000"/>
                <w:sz w:val="28"/>
                <w:szCs w:val="28"/>
                <w:lang w:eastAsia="zh-CN"/>
              </w:rPr>
              <w:t>）</w:t>
            </w:r>
          </w:p>
        </w:tc>
      </w:tr>
      <w:tr w14:paraId="2FD4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664" w:type="dxa"/>
            <w:tcBorders>
              <w:top w:val="single" w:color="auto" w:sz="4" w:space="0"/>
              <w:left w:val="single" w:color="auto" w:sz="4" w:space="0"/>
              <w:bottom w:val="single" w:color="auto" w:sz="4" w:space="0"/>
              <w:right w:val="single" w:color="auto" w:sz="4" w:space="0"/>
            </w:tcBorders>
            <w:vAlign w:val="center"/>
          </w:tcPr>
          <w:p w14:paraId="0D99C77E">
            <w:pPr>
              <w:spacing w:line="380" w:lineRule="exact"/>
              <w:jc w:val="center"/>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报名咨询</w:t>
            </w:r>
          </w:p>
        </w:tc>
        <w:tc>
          <w:tcPr>
            <w:tcW w:w="7749" w:type="dxa"/>
            <w:gridSpan w:val="5"/>
            <w:tcBorders>
              <w:top w:val="single" w:color="auto" w:sz="4" w:space="0"/>
              <w:left w:val="single" w:color="auto" w:sz="4" w:space="0"/>
              <w:bottom w:val="single" w:color="auto" w:sz="4" w:space="0"/>
              <w:right w:val="single" w:color="auto" w:sz="4" w:space="0"/>
            </w:tcBorders>
            <w:vAlign w:val="center"/>
          </w:tcPr>
          <w:p w14:paraId="0C2D1E17">
            <w:pPr>
              <w:numPr>
                <w:ilvl w:val="0"/>
                <w:numId w:val="2"/>
              </w:numPr>
              <w:spacing w:line="380" w:lineRule="exac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联系人：</w:t>
            </w:r>
            <w:r>
              <w:rPr>
                <w:rFonts w:hint="eastAsia" w:ascii="Times New Roman" w:hAnsi="Times New Roman" w:eastAsia="仿宋" w:cs="Times New Roman"/>
                <w:color w:val="000000"/>
                <w:sz w:val="28"/>
                <w:szCs w:val="28"/>
                <w:lang w:val="en-US" w:eastAsia="zh-CN"/>
              </w:rPr>
              <w:t>聂老师18211071700</w:t>
            </w:r>
            <w:r>
              <w:rPr>
                <w:rFonts w:ascii="Times New Roman" w:hAnsi="Times New Roman" w:eastAsia="仿宋" w:cs="Times New Roman"/>
                <w:color w:val="000000"/>
                <w:sz w:val="28"/>
                <w:szCs w:val="28"/>
              </w:rPr>
              <w:t>（同微信）</w:t>
            </w:r>
            <w:r>
              <w:rPr>
                <w:rFonts w:hint="eastAsia" w:ascii="Times New Roman" w:hAnsi="Times New Roman" w:eastAsia="仿宋" w:cs="Times New Roman"/>
                <w:color w:val="000000"/>
                <w:sz w:val="28"/>
                <w:szCs w:val="28"/>
                <w:lang w:val="en-US" w:eastAsia="zh-CN"/>
              </w:rPr>
              <w:t>/13141289128</w:t>
            </w:r>
          </w:p>
          <w:p w14:paraId="006E78C4">
            <w:pPr>
              <w:spacing w:line="380" w:lineRule="exact"/>
              <w:rPr>
                <w:rFonts w:ascii="Times New Roman" w:hAnsi="Times New Roman" w:eastAsia="仿宋" w:cs="Times New Roman"/>
                <w:sz w:val="28"/>
                <w:szCs w:val="28"/>
              </w:rPr>
            </w:pPr>
            <w:r>
              <w:rPr>
                <w:rFonts w:ascii="Times New Roman" w:hAnsi="Times New Roman" w:eastAsia="仿宋" w:cs="Times New Roman"/>
                <w:sz w:val="28"/>
                <w:szCs w:val="28"/>
              </w:rPr>
              <w:t>2.本培训内容及相关课题均可赴企提供咨询内训服务；</w:t>
            </w:r>
          </w:p>
          <w:p w14:paraId="1E4F7A3B">
            <w:pPr>
              <w:spacing w:line="360" w:lineRule="exac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3</w:t>
            </w:r>
            <w:r>
              <w:rPr>
                <w:rFonts w:ascii="Times New Roman" w:hAnsi="Times New Roman" w:eastAsia="仿宋" w:cs="Times New Roman"/>
                <w:color w:val="000000"/>
                <w:kern w:val="0"/>
                <w:sz w:val="28"/>
                <w:szCs w:val="28"/>
              </w:rPr>
              <w:t>.</w:t>
            </w:r>
            <w:r>
              <w:rPr>
                <w:rFonts w:ascii="Times New Roman" w:hAnsi="Times New Roman" w:eastAsia="仿宋" w:cs="Times New Roman"/>
                <w:bCs/>
                <w:sz w:val="28"/>
                <w:szCs w:val="28"/>
              </w:rPr>
              <w:t>此表可复制，</w:t>
            </w:r>
            <w:r>
              <w:rPr>
                <w:rFonts w:ascii="Times New Roman" w:hAnsi="Times New Roman" w:eastAsia="仿宋" w:cs="Times New Roman"/>
                <w:bCs/>
                <w:color w:val="000000"/>
                <w:sz w:val="28"/>
                <w:szCs w:val="28"/>
              </w:rPr>
              <w:t>*部分为必填项，</w:t>
            </w:r>
            <w:r>
              <w:rPr>
                <w:rFonts w:ascii="Times New Roman" w:hAnsi="Times New Roman" w:eastAsia="仿宋" w:cs="Times New Roman"/>
                <w:bCs/>
                <w:sz w:val="28"/>
                <w:szCs w:val="28"/>
              </w:rPr>
              <w:t>汇总名单后发送至会务组。</w:t>
            </w:r>
          </w:p>
        </w:tc>
      </w:tr>
    </w:tbl>
    <w:p w14:paraId="53FC0F92">
      <w:pPr>
        <w:jc w:val="left"/>
        <w:rPr>
          <w:rFonts w:ascii="Times New Roman" w:hAnsi="Times New Roman" w:cs="Times New Roma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524299-2529-4BE1-8710-BD39F63C3B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8AC96346-719A-48DD-A8B7-5FAF69E79F78}"/>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4895F05A-8399-4B6D-B4CE-E70E292AC101}"/>
  </w:font>
  <w:font w:name="楷体">
    <w:panose1 w:val="02010609060101010101"/>
    <w:charset w:val="86"/>
    <w:family w:val="modern"/>
    <w:pitch w:val="default"/>
    <w:sig w:usb0="800002BF" w:usb1="38CF7CFA" w:usb2="00000016" w:usb3="00000000" w:csb0="00040001" w:csb1="00000000"/>
    <w:embedRegular r:id="rId4" w:fontKey="{AE7D0F85-D7EF-45AA-BDFE-CB29189B9273}"/>
  </w:font>
  <w:font w:name="方正楷体_GB2312">
    <w:panose1 w:val="02000000000000000000"/>
    <w:charset w:val="86"/>
    <w:family w:val="auto"/>
    <w:pitch w:val="default"/>
    <w:sig w:usb0="A00002BF" w:usb1="184F6CFA" w:usb2="00000012" w:usb3="00000000" w:csb0="00040001" w:csb1="00000000"/>
    <w:embedRegular r:id="rId5" w:fontKey="{4DDEE711-B257-4AEF-BD64-368C0C809C07}"/>
  </w:font>
  <w:font w:name="WPSEMBED1">
    <w:panose1 w:val="02000500000000000000"/>
    <w:charset w:val="86"/>
    <w:family w:val="auto"/>
    <w:pitch w:val="default"/>
    <w:sig w:usb0="A00002BF" w:usb1="38CF7CFA" w:usb2="00000016" w:usb3="00000000" w:csb0="00040001"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BCBBA">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093775">
                          <w:pPr>
                            <w:pStyle w:val="11"/>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57093775">
                    <w:pPr>
                      <w:pStyle w:val="11"/>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1ED723"/>
    <w:multiLevelType w:val="singleLevel"/>
    <w:tmpl w:val="6A1ED723"/>
    <w:lvl w:ilvl="0" w:tentative="0">
      <w:start w:val="1"/>
      <w:numFmt w:val="decimal"/>
      <w:lvlText w:val="%1."/>
      <w:lvlJc w:val="left"/>
      <w:pPr>
        <w:tabs>
          <w:tab w:val="left" w:pos="312"/>
        </w:tabs>
      </w:pPr>
    </w:lvl>
  </w:abstractNum>
  <w:abstractNum w:abstractNumId="1">
    <w:nsid w:val="71534771"/>
    <w:multiLevelType w:val="multilevel"/>
    <w:tmpl w:val="71534771"/>
    <w:lvl w:ilvl="0" w:tentative="0">
      <w:start w:val="1"/>
      <w:numFmt w:val="japaneseCounting"/>
      <w:pStyle w:val="19"/>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jcyMjQxZWZhZWUzMGIzODJmZjJlNDBiYzI3MjUifQ=="/>
  </w:docVars>
  <w:rsids>
    <w:rsidRoot w:val="00282478"/>
    <w:rsid w:val="00022DAC"/>
    <w:rsid w:val="00035465"/>
    <w:rsid w:val="00067D24"/>
    <w:rsid w:val="00085EAB"/>
    <w:rsid w:val="000F2985"/>
    <w:rsid w:val="00185A27"/>
    <w:rsid w:val="001E35DF"/>
    <w:rsid w:val="00281D81"/>
    <w:rsid w:val="00282478"/>
    <w:rsid w:val="0029425F"/>
    <w:rsid w:val="00307FAD"/>
    <w:rsid w:val="003271D8"/>
    <w:rsid w:val="0034319C"/>
    <w:rsid w:val="00384A4D"/>
    <w:rsid w:val="0050638A"/>
    <w:rsid w:val="005E2C57"/>
    <w:rsid w:val="00653AB8"/>
    <w:rsid w:val="006D2A98"/>
    <w:rsid w:val="006F1177"/>
    <w:rsid w:val="006F798C"/>
    <w:rsid w:val="00726300"/>
    <w:rsid w:val="00732CBE"/>
    <w:rsid w:val="00741672"/>
    <w:rsid w:val="007728E9"/>
    <w:rsid w:val="007979AE"/>
    <w:rsid w:val="007C227D"/>
    <w:rsid w:val="00814F0B"/>
    <w:rsid w:val="0083223A"/>
    <w:rsid w:val="008330A5"/>
    <w:rsid w:val="00885957"/>
    <w:rsid w:val="008C5AC4"/>
    <w:rsid w:val="008D2187"/>
    <w:rsid w:val="008D3E9B"/>
    <w:rsid w:val="00934518"/>
    <w:rsid w:val="00961672"/>
    <w:rsid w:val="00984365"/>
    <w:rsid w:val="009A2D06"/>
    <w:rsid w:val="009A46A0"/>
    <w:rsid w:val="00A34754"/>
    <w:rsid w:val="00A41EC2"/>
    <w:rsid w:val="00A459C2"/>
    <w:rsid w:val="00A515D7"/>
    <w:rsid w:val="00A54B0D"/>
    <w:rsid w:val="00A94BD1"/>
    <w:rsid w:val="00AA6F8A"/>
    <w:rsid w:val="00AD4DFF"/>
    <w:rsid w:val="00B6012A"/>
    <w:rsid w:val="00BA2926"/>
    <w:rsid w:val="00BD306B"/>
    <w:rsid w:val="00BD3458"/>
    <w:rsid w:val="00C83747"/>
    <w:rsid w:val="00CD3EBE"/>
    <w:rsid w:val="00DA7614"/>
    <w:rsid w:val="00DF36C5"/>
    <w:rsid w:val="00E40E04"/>
    <w:rsid w:val="00E47FC0"/>
    <w:rsid w:val="00EF1703"/>
    <w:rsid w:val="00EF3641"/>
    <w:rsid w:val="00F14363"/>
    <w:rsid w:val="00F37458"/>
    <w:rsid w:val="00F41130"/>
    <w:rsid w:val="00F6082A"/>
    <w:rsid w:val="00F71C5B"/>
    <w:rsid w:val="015C48BA"/>
    <w:rsid w:val="01687703"/>
    <w:rsid w:val="01964270"/>
    <w:rsid w:val="01993D60"/>
    <w:rsid w:val="01A7022B"/>
    <w:rsid w:val="01BB3CD7"/>
    <w:rsid w:val="023F2212"/>
    <w:rsid w:val="02671768"/>
    <w:rsid w:val="02936A01"/>
    <w:rsid w:val="031F3DF1"/>
    <w:rsid w:val="03604B36"/>
    <w:rsid w:val="03645C81"/>
    <w:rsid w:val="03B629A7"/>
    <w:rsid w:val="044104C9"/>
    <w:rsid w:val="04497378"/>
    <w:rsid w:val="044B1342"/>
    <w:rsid w:val="04BC5D9C"/>
    <w:rsid w:val="04D70E27"/>
    <w:rsid w:val="05E97064"/>
    <w:rsid w:val="05FB4E18"/>
    <w:rsid w:val="06354E93"/>
    <w:rsid w:val="06640368"/>
    <w:rsid w:val="066C1A43"/>
    <w:rsid w:val="06E415DA"/>
    <w:rsid w:val="0748600C"/>
    <w:rsid w:val="07927288"/>
    <w:rsid w:val="07A1571D"/>
    <w:rsid w:val="07B97AD1"/>
    <w:rsid w:val="07FD6DF7"/>
    <w:rsid w:val="081919A9"/>
    <w:rsid w:val="08206641"/>
    <w:rsid w:val="082F0F7A"/>
    <w:rsid w:val="08305436"/>
    <w:rsid w:val="0855653B"/>
    <w:rsid w:val="092D54BA"/>
    <w:rsid w:val="09A03E90"/>
    <w:rsid w:val="09BD5DBE"/>
    <w:rsid w:val="09F04270"/>
    <w:rsid w:val="09F636DA"/>
    <w:rsid w:val="0A1026E6"/>
    <w:rsid w:val="0A186AE1"/>
    <w:rsid w:val="0A2D14EA"/>
    <w:rsid w:val="0A3E36F7"/>
    <w:rsid w:val="0A40121D"/>
    <w:rsid w:val="0A516F86"/>
    <w:rsid w:val="0A801619"/>
    <w:rsid w:val="0B3568A8"/>
    <w:rsid w:val="0BB345A4"/>
    <w:rsid w:val="0C4324D9"/>
    <w:rsid w:val="0C7156BE"/>
    <w:rsid w:val="0C851169"/>
    <w:rsid w:val="0CB8651E"/>
    <w:rsid w:val="0CDD71F7"/>
    <w:rsid w:val="0CFC4C7D"/>
    <w:rsid w:val="0DA95A5D"/>
    <w:rsid w:val="0DF04D08"/>
    <w:rsid w:val="0E176816"/>
    <w:rsid w:val="0E1F739B"/>
    <w:rsid w:val="0E462B7A"/>
    <w:rsid w:val="0E4F5ED2"/>
    <w:rsid w:val="0E8611C8"/>
    <w:rsid w:val="0ED40186"/>
    <w:rsid w:val="0F022F45"/>
    <w:rsid w:val="0F515C7A"/>
    <w:rsid w:val="0F6B6D3C"/>
    <w:rsid w:val="0F753717"/>
    <w:rsid w:val="0FFC1742"/>
    <w:rsid w:val="102415C7"/>
    <w:rsid w:val="103B66F2"/>
    <w:rsid w:val="10611EED"/>
    <w:rsid w:val="1092654A"/>
    <w:rsid w:val="10AA5642"/>
    <w:rsid w:val="10CD30DE"/>
    <w:rsid w:val="10E02E12"/>
    <w:rsid w:val="10E30B54"/>
    <w:rsid w:val="112278CE"/>
    <w:rsid w:val="11405FA6"/>
    <w:rsid w:val="114D3928"/>
    <w:rsid w:val="11AC53EA"/>
    <w:rsid w:val="1214410B"/>
    <w:rsid w:val="122D46DF"/>
    <w:rsid w:val="12312AC6"/>
    <w:rsid w:val="128B14A3"/>
    <w:rsid w:val="12916B29"/>
    <w:rsid w:val="12C7072D"/>
    <w:rsid w:val="12C86253"/>
    <w:rsid w:val="12E84200"/>
    <w:rsid w:val="134712AF"/>
    <w:rsid w:val="13482EF0"/>
    <w:rsid w:val="13657125"/>
    <w:rsid w:val="13765CAF"/>
    <w:rsid w:val="13D06474"/>
    <w:rsid w:val="13EB044B"/>
    <w:rsid w:val="140432BB"/>
    <w:rsid w:val="142676D5"/>
    <w:rsid w:val="14D47131"/>
    <w:rsid w:val="14DB04C0"/>
    <w:rsid w:val="15051099"/>
    <w:rsid w:val="153320AA"/>
    <w:rsid w:val="153911E1"/>
    <w:rsid w:val="15400323"/>
    <w:rsid w:val="159468C1"/>
    <w:rsid w:val="15981F0D"/>
    <w:rsid w:val="159E329B"/>
    <w:rsid w:val="15AF7257"/>
    <w:rsid w:val="1631430F"/>
    <w:rsid w:val="163836F0"/>
    <w:rsid w:val="16A82624"/>
    <w:rsid w:val="16AF39B2"/>
    <w:rsid w:val="1700420E"/>
    <w:rsid w:val="171270BF"/>
    <w:rsid w:val="17451C21"/>
    <w:rsid w:val="17563E2E"/>
    <w:rsid w:val="176C53FF"/>
    <w:rsid w:val="177F0D32"/>
    <w:rsid w:val="179E66AA"/>
    <w:rsid w:val="17D6734C"/>
    <w:rsid w:val="181B5077"/>
    <w:rsid w:val="182D5F3D"/>
    <w:rsid w:val="185D743E"/>
    <w:rsid w:val="18F356AC"/>
    <w:rsid w:val="190D676E"/>
    <w:rsid w:val="1986426C"/>
    <w:rsid w:val="1A1C73A8"/>
    <w:rsid w:val="1A6312F3"/>
    <w:rsid w:val="1A79514E"/>
    <w:rsid w:val="1A94477C"/>
    <w:rsid w:val="1A947942"/>
    <w:rsid w:val="1AE31E7C"/>
    <w:rsid w:val="1AE72772"/>
    <w:rsid w:val="1B041DF3"/>
    <w:rsid w:val="1B2864A3"/>
    <w:rsid w:val="1B2A7AAB"/>
    <w:rsid w:val="1B34092A"/>
    <w:rsid w:val="1C141D41"/>
    <w:rsid w:val="1C3879FF"/>
    <w:rsid w:val="1C6F14EE"/>
    <w:rsid w:val="1CAC2742"/>
    <w:rsid w:val="1D3D339A"/>
    <w:rsid w:val="1D934773"/>
    <w:rsid w:val="1DED3012"/>
    <w:rsid w:val="1DFB572F"/>
    <w:rsid w:val="1E566E09"/>
    <w:rsid w:val="1EA41923"/>
    <w:rsid w:val="1EC41FC5"/>
    <w:rsid w:val="1ECE699F"/>
    <w:rsid w:val="1ED61AE4"/>
    <w:rsid w:val="1EF75173"/>
    <w:rsid w:val="1F196F16"/>
    <w:rsid w:val="1F1F71FB"/>
    <w:rsid w:val="1F2E743E"/>
    <w:rsid w:val="1F3F2CC1"/>
    <w:rsid w:val="1F46211D"/>
    <w:rsid w:val="1F5E1E26"/>
    <w:rsid w:val="1FB071A4"/>
    <w:rsid w:val="1FE30229"/>
    <w:rsid w:val="1FF722C2"/>
    <w:rsid w:val="20134FD4"/>
    <w:rsid w:val="20692E24"/>
    <w:rsid w:val="20A51982"/>
    <w:rsid w:val="20AA6F98"/>
    <w:rsid w:val="20C462AC"/>
    <w:rsid w:val="20CC0EE2"/>
    <w:rsid w:val="20F12E19"/>
    <w:rsid w:val="21052421"/>
    <w:rsid w:val="210668C5"/>
    <w:rsid w:val="21084ACA"/>
    <w:rsid w:val="21B03B40"/>
    <w:rsid w:val="21B26104"/>
    <w:rsid w:val="21BC3427"/>
    <w:rsid w:val="21CB18BC"/>
    <w:rsid w:val="222114DC"/>
    <w:rsid w:val="222C5243"/>
    <w:rsid w:val="22486A69"/>
    <w:rsid w:val="22673393"/>
    <w:rsid w:val="226D6336"/>
    <w:rsid w:val="227C4964"/>
    <w:rsid w:val="22AF6AE8"/>
    <w:rsid w:val="22CD6F6E"/>
    <w:rsid w:val="22D402FC"/>
    <w:rsid w:val="22EF1F4E"/>
    <w:rsid w:val="22F83FEB"/>
    <w:rsid w:val="22FD7853"/>
    <w:rsid w:val="233D40F4"/>
    <w:rsid w:val="238716C1"/>
    <w:rsid w:val="23953F30"/>
    <w:rsid w:val="23FF75FB"/>
    <w:rsid w:val="240A6118"/>
    <w:rsid w:val="24162F41"/>
    <w:rsid w:val="24194944"/>
    <w:rsid w:val="243F3E9B"/>
    <w:rsid w:val="246A716A"/>
    <w:rsid w:val="24EE7D9B"/>
    <w:rsid w:val="250A26FB"/>
    <w:rsid w:val="250A5558"/>
    <w:rsid w:val="250F7D12"/>
    <w:rsid w:val="254C3561"/>
    <w:rsid w:val="2580651A"/>
    <w:rsid w:val="259D3570"/>
    <w:rsid w:val="25ED5F6E"/>
    <w:rsid w:val="25F25669"/>
    <w:rsid w:val="25F82554"/>
    <w:rsid w:val="260F621B"/>
    <w:rsid w:val="261A4BC0"/>
    <w:rsid w:val="26404627"/>
    <w:rsid w:val="26BB1EFF"/>
    <w:rsid w:val="26C04DB6"/>
    <w:rsid w:val="271B0BF0"/>
    <w:rsid w:val="276500BD"/>
    <w:rsid w:val="27743E5C"/>
    <w:rsid w:val="28007E99"/>
    <w:rsid w:val="2874680A"/>
    <w:rsid w:val="288D3427"/>
    <w:rsid w:val="28BC35D5"/>
    <w:rsid w:val="296A3769"/>
    <w:rsid w:val="29934A6D"/>
    <w:rsid w:val="29FF2103"/>
    <w:rsid w:val="2A007C29"/>
    <w:rsid w:val="2A4F48A4"/>
    <w:rsid w:val="2A8B7E3A"/>
    <w:rsid w:val="2AC32EB5"/>
    <w:rsid w:val="2B786611"/>
    <w:rsid w:val="2B824D9A"/>
    <w:rsid w:val="2BAA2542"/>
    <w:rsid w:val="2BC453B2"/>
    <w:rsid w:val="2BC724D2"/>
    <w:rsid w:val="2BDB6BA0"/>
    <w:rsid w:val="2C097269"/>
    <w:rsid w:val="2C3D5164"/>
    <w:rsid w:val="2C9D4154"/>
    <w:rsid w:val="2CFE48F4"/>
    <w:rsid w:val="2D0B7011"/>
    <w:rsid w:val="2D4542D1"/>
    <w:rsid w:val="2D6701FC"/>
    <w:rsid w:val="2D6B4B63"/>
    <w:rsid w:val="2D8F330C"/>
    <w:rsid w:val="2D964B2C"/>
    <w:rsid w:val="2DBD47AF"/>
    <w:rsid w:val="2DD73979"/>
    <w:rsid w:val="2DD90EBD"/>
    <w:rsid w:val="2DE41D3C"/>
    <w:rsid w:val="2DF857E7"/>
    <w:rsid w:val="2DFB67E1"/>
    <w:rsid w:val="2E2760CC"/>
    <w:rsid w:val="2E334A71"/>
    <w:rsid w:val="2E6A7D26"/>
    <w:rsid w:val="2EBE07DF"/>
    <w:rsid w:val="2F01691D"/>
    <w:rsid w:val="30006BD5"/>
    <w:rsid w:val="302208F9"/>
    <w:rsid w:val="302E54F0"/>
    <w:rsid w:val="309573F3"/>
    <w:rsid w:val="30A532D8"/>
    <w:rsid w:val="30BD0622"/>
    <w:rsid w:val="3115161D"/>
    <w:rsid w:val="314407FC"/>
    <w:rsid w:val="31490108"/>
    <w:rsid w:val="31684A32"/>
    <w:rsid w:val="31D32E5D"/>
    <w:rsid w:val="31E81C23"/>
    <w:rsid w:val="32674CE9"/>
    <w:rsid w:val="326F5F40"/>
    <w:rsid w:val="32CC2D9E"/>
    <w:rsid w:val="333077D1"/>
    <w:rsid w:val="334E7C57"/>
    <w:rsid w:val="33A53D1B"/>
    <w:rsid w:val="34337579"/>
    <w:rsid w:val="348E0C53"/>
    <w:rsid w:val="351A655A"/>
    <w:rsid w:val="355B6BE8"/>
    <w:rsid w:val="357339A5"/>
    <w:rsid w:val="35BC6DCB"/>
    <w:rsid w:val="35CF6962"/>
    <w:rsid w:val="36050AA1"/>
    <w:rsid w:val="370E1BD7"/>
    <w:rsid w:val="371F5B92"/>
    <w:rsid w:val="3756532C"/>
    <w:rsid w:val="37721BED"/>
    <w:rsid w:val="37D81816"/>
    <w:rsid w:val="37E42938"/>
    <w:rsid w:val="380A6843"/>
    <w:rsid w:val="38563836"/>
    <w:rsid w:val="387E0FDF"/>
    <w:rsid w:val="38FD0155"/>
    <w:rsid w:val="39241B86"/>
    <w:rsid w:val="39301A51"/>
    <w:rsid w:val="397321C6"/>
    <w:rsid w:val="398203AB"/>
    <w:rsid w:val="39B93E7F"/>
    <w:rsid w:val="3A184B1B"/>
    <w:rsid w:val="3A5217B6"/>
    <w:rsid w:val="3A6A2E16"/>
    <w:rsid w:val="3ACC7DDF"/>
    <w:rsid w:val="3ACE7FFB"/>
    <w:rsid w:val="3B002B4E"/>
    <w:rsid w:val="3B223EA3"/>
    <w:rsid w:val="3BA448B8"/>
    <w:rsid w:val="3BD74C8E"/>
    <w:rsid w:val="3BE0527F"/>
    <w:rsid w:val="3C53017F"/>
    <w:rsid w:val="3C6175BE"/>
    <w:rsid w:val="3C687FDC"/>
    <w:rsid w:val="3C750030"/>
    <w:rsid w:val="3C9848D1"/>
    <w:rsid w:val="3D09356D"/>
    <w:rsid w:val="3D22018A"/>
    <w:rsid w:val="3D5861C5"/>
    <w:rsid w:val="3D912013"/>
    <w:rsid w:val="3D932E36"/>
    <w:rsid w:val="3DDF78A2"/>
    <w:rsid w:val="3DEC2546"/>
    <w:rsid w:val="3E087955"/>
    <w:rsid w:val="3E155F41"/>
    <w:rsid w:val="3E410AE4"/>
    <w:rsid w:val="3E5720B6"/>
    <w:rsid w:val="3E8804C1"/>
    <w:rsid w:val="3E9926CE"/>
    <w:rsid w:val="3ED23E32"/>
    <w:rsid w:val="3F1B30E3"/>
    <w:rsid w:val="3F373C95"/>
    <w:rsid w:val="3F552EDB"/>
    <w:rsid w:val="3FAC5568"/>
    <w:rsid w:val="3FCB2D5B"/>
    <w:rsid w:val="3FE1257F"/>
    <w:rsid w:val="40181910"/>
    <w:rsid w:val="40624D42"/>
    <w:rsid w:val="407F3B46"/>
    <w:rsid w:val="40972C3D"/>
    <w:rsid w:val="40A16174"/>
    <w:rsid w:val="40B50A3C"/>
    <w:rsid w:val="40CB28E7"/>
    <w:rsid w:val="40E51BFB"/>
    <w:rsid w:val="412C5A7C"/>
    <w:rsid w:val="41314E40"/>
    <w:rsid w:val="41F33DFE"/>
    <w:rsid w:val="42172D86"/>
    <w:rsid w:val="423F17DF"/>
    <w:rsid w:val="4249440B"/>
    <w:rsid w:val="429A1BDE"/>
    <w:rsid w:val="42D71A17"/>
    <w:rsid w:val="43236A0A"/>
    <w:rsid w:val="435B2648"/>
    <w:rsid w:val="438E2435"/>
    <w:rsid w:val="43912F70"/>
    <w:rsid w:val="43B41D58"/>
    <w:rsid w:val="43D9531B"/>
    <w:rsid w:val="441B1DD7"/>
    <w:rsid w:val="44240C8C"/>
    <w:rsid w:val="44557097"/>
    <w:rsid w:val="44730AFC"/>
    <w:rsid w:val="44986F84"/>
    <w:rsid w:val="449F47B6"/>
    <w:rsid w:val="44AA2359"/>
    <w:rsid w:val="44BA69D5"/>
    <w:rsid w:val="44CC6DBA"/>
    <w:rsid w:val="44D426B2"/>
    <w:rsid w:val="45813EBC"/>
    <w:rsid w:val="45AB741F"/>
    <w:rsid w:val="45C30775"/>
    <w:rsid w:val="45D83DB4"/>
    <w:rsid w:val="45FA4807"/>
    <w:rsid w:val="461D1E37"/>
    <w:rsid w:val="462F1B6A"/>
    <w:rsid w:val="46380953"/>
    <w:rsid w:val="469C7200"/>
    <w:rsid w:val="46F30DEA"/>
    <w:rsid w:val="472B2331"/>
    <w:rsid w:val="474E7DCE"/>
    <w:rsid w:val="477C2ABE"/>
    <w:rsid w:val="478672C4"/>
    <w:rsid w:val="47A45C40"/>
    <w:rsid w:val="47B440D5"/>
    <w:rsid w:val="47B642F1"/>
    <w:rsid w:val="47E250E6"/>
    <w:rsid w:val="47F96F95"/>
    <w:rsid w:val="48187E14"/>
    <w:rsid w:val="491723EC"/>
    <w:rsid w:val="49247038"/>
    <w:rsid w:val="492751E9"/>
    <w:rsid w:val="49724248"/>
    <w:rsid w:val="49C8030C"/>
    <w:rsid w:val="49DC0490"/>
    <w:rsid w:val="49E4010E"/>
    <w:rsid w:val="49F7679C"/>
    <w:rsid w:val="4ACE1952"/>
    <w:rsid w:val="4B2B381A"/>
    <w:rsid w:val="4B9A5CD8"/>
    <w:rsid w:val="4BB55E6B"/>
    <w:rsid w:val="4BBC594D"/>
    <w:rsid w:val="4BCF5981"/>
    <w:rsid w:val="4BD02BC3"/>
    <w:rsid w:val="4C012ED8"/>
    <w:rsid w:val="4C494327"/>
    <w:rsid w:val="4CA02E7A"/>
    <w:rsid w:val="4CA86C97"/>
    <w:rsid w:val="4CBB4158"/>
    <w:rsid w:val="4CBB5F06"/>
    <w:rsid w:val="4D484E3F"/>
    <w:rsid w:val="4D5679DC"/>
    <w:rsid w:val="4D77007F"/>
    <w:rsid w:val="4DE3563D"/>
    <w:rsid w:val="4DFA2A5E"/>
    <w:rsid w:val="4E4D5283"/>
    <w:rsid w:val="4E9C58C3"/>
    <w:rsid w:val="4F277882"/>
    <w:rsid w:val="4F6939F7"/>
    <w:rsid w:val="4F766114"/>
    <w:rsid w:val="4F7A20A8"/>
    <w:rsid w:val="4FBF526A"/>
    <w:rsid w:val="4FD712A8"/>
    <w:rsid w:val="500E459E"/>
    <w:rsid w:val="50306C0B"/>
    <w:rsid w:val="50724B2D"/>
    <w:rsid w:val="50A32F39"/>
    <w:rsid w:val="50C86E43"/>
    <w:rsid w:val="50FB0FC7"/>
    <w:rsid w:val="51051E45"/>
    <w:rsid w:val="5129758F"/>
    <w:rsid w:val="51522AA4"/>
    <w:rsid w:val="51711289"/>
    <w:rsid w:val="51737C98"/>
    <w:rsid w:val="520E0886"/>
    <w:rsid w:val="52923265"/>
    <w:rsid w:val="52E15F9A"/>
    <w:rsid w:val="52F70E16"/>
    <w:rsid w:val="53064649"/>
    <w:rsid w:val="530A3743"/>
    <w:rsid w:val="53230361"/>
    <w:rsid w:val="53364538"/>
    <w:rsid w:val="53771DB5"/>
    <w:rsid w:val="537D2167"/>
    <w:rsid w:val="53AB6CD4"/>
    <w:rsid w:val="541C300B"/>
    <w:rsid w:val="545253A1"/>
    <w:rsid w:val="54624EB9"/>
    <w:rsid w:val="54CC5154"/>
    <w:rsid w:val="5520724E"/>
    <w:rsid w:val="552C0EDB"/>
    <w:rsid w:val="553F42EB"/>
    <w:rsid w:val="556E620B"/>
    <w:rsid w:val="55877F62"/>
    <w:rsid w:val="55910BDE"/>
    <w:rsid w:val="55BD1157"/>
    <w:rsid w:val="55C91693"/>
    <w:rsid w:val="56020701"/>
    <w:rsid w:val="56242D6E"/>
    <w:rsid w:val="565C2507"/>
    <w:rsid w:val="56780F12"/>
    <w:rsid w:val="56A32E91"/>
    <w:rsid w:val="56B54DD5"/>
    <w:rsid w:val="56E9076E"/>
    <w:rsid w:val="571C57F3"/>
    <w:rsid w:val="5728063B"/>
    <w:rsid w:val="573568B4"/>
    <w:rsid w:val="576958A4"/>
    <w:rsid w:val="57B1418D"/>
    <w:rsid w:val="57B91294"/>
    <w:rsid w:val="57F5596B"/>
    <w:rsid w:val="58085342"/>
    <w:rsid w:val="582A3F3F"/>
    <w:rsid w:val="585316E8"/>
    <w:rsid w:val="58CB0D36"/>
    <w:rsid w:val="595B6AA6"/>
    <w:rsid w:val="5A1D1FAE"/>
    <w:rsid w:val="5A671778"/>
    <w:rsid w:val="5A7871E4"/>
    <w:rsid w:val="5AAB32CB"/>
    <w:rsid w:val="5AB41245"/>
    <w:rsid w:val="5AC97477"/>
    <w:rsid w:val="5B367D04"/>
    <w:rsid w:val="5B465534"/>
    <w:rsid w:val="5B500161"/>
    <w:rsid w:val="5B5714EF"/>
    <w:rsid w:val="5BC07095"/>
    <w:rsid w:val="5BF925A6"/>
    <w:rsid w:val="5C242F4A"/>
    <w:rsid w:val="5C292E8C"/>
    <w:rsid w:val="5C2E04A2"/>
    <w:rsid w:val="5C34462F"/>
    <w:rsid w:val="5C6C2D78"/>
    <w:rsid w:val="5C700ABB"/>
    <w:rsid w:val="5CD2262C"/>
    <w:rsid w:val="5D1A0A26"/>
    <w:rsid w:val="5D3513BC"/>
    <w:rsid w:val="5D881E34"/>
    <w:rsid w:val="5D9A56C3"/>
    <w:rsid w:val="5DE740D1"/>
    <w:rsid w:val="5E082F75"/>
    <w:rsid w:val="5E736640"/>
    <w:rsid w:val="5EAC56AE"/>
    <w:rsid w:val="5ED03A93"/>
    <w:rsid w:val="5F0C25F1"/>
    <w:rsid w:val="5F6C5BC2"/>
    <w:rsid w:val="5F8261BE"/>
    <w:rsid w:val="5FA665A1"/>
    <w:rsid w:val="5FB52C88"/>
    <w:rsid w:val="60B116A2"/>
    <w:rsid w:val="60D84E80"/>
    <w:rsid w:val="6180154D"/>
    <w:rsid w:val="61A42FB4"/>
    <w:rsid w:val="61B105CD"/>
    <w:rsid w:val="62483940"/>
    <w:rsid w:val="627961EF"/>
    <w:rsid w:val="629B6165"/>
    <w:rsid w:val="629D3987"/>
    <w:rsid w:val="62BB2364"/>
    <w:rsid w:val="62DB47B4"/>
    <w:rsid w:val="62EA2C49"/>
    <w:rsid w:val="62EF7317"/>
    <w:rsid w:val="632E2B36"/>
    <w:rsid w:val="63302D52"/>
    <w:rsid w:val="633A597E"/>
    <w:rsid w:val="637328AD"/>
    <w:rsid w:val="637A5D7B"/>
    <w:rsid w:val="63807109"/>
    <w:rsid w:val="63D23E09"/>
    <w:rsid w:val="63D549BB"/>
    <w:rsid w:val="63DD455C"/>
    <w:rsid w:val="63F0603D"/>
    <w:rsid w:val="646B7905"/>
    <w:rsid w:val="64AF5EF8"/>
    <w:rsid w:val="64C45DE1"/>
    <w:rsid w:val="64CA0F84"/>
    <w:rsid w:val="64D15EF4"/>
    <w:rsid w:val="64D26BEF"/>
    <w:rsid w:val="64DE2DF8"/>
    <w:rsid w:val="64E87203"/>
    <w:rsid w:val="64FE29DC"/>
    <w:rsid w:val="65091AAC"/>
    <w:rsid w:val="65222B6E"/>
    <w:rsid w:val="65336B29"/>
    <w:rsid w:val="660E54EB"/>
    <w:rsid w:val="661E2CA0"/>
    <w:rsid w:val="665346F9"/>
    <w:rsid w:val="66613AF4"/>
    <w:rsid w:val="66682803"/>
    <w:rsid w:val="66F127F8"/>
    <w:rsid w:val="67350946"/>
    <w:rsid w:val="677B47B7"/>
    <w:rsid w:val="67A71109"/>
    <w:rsid w:val="68B95BE7"/>
    <w:rsid w:val="68FB6137"/>
    <w:rsid w:val="69180510"/>
    <w:rsid w:val="69420CF3"/>
    <w:rsid w:val="69941D7E"/>
    <w:rsid w:val="69CC30A8"/>
    <w:rsid w:val="69D72179"/>
    <w:rsid w:val="6AA06A0F"/>
    <w:rsid w:val="6AC100B4"/>
    <w:rsid w:val="6AF72CCA"/>
    <w:rsid w:val="6B4A24D7"/>
    <w:rsid w:val="6B4A697B"/>
    <w:rsid w:val="6B621BBA"/>
    <w:rsid w:val="6B777044"/>
    <w:rsid w:val="6B975B2D"/>
    <w:rsid w:val="6BA558B1"/>
    <w:rsid w:val="6BBD539F"/>
    <w:rsid w:val="6BF15048"/>
    <w:rsid w:val="6C2E25DA"/>
    <w:rsid w:val="6C4B4758"/>
    <w:rsid w:val="6C5E078C"/>
    <w:rsid w:val="6CC24145"/>
    <w:rsid w:val="6CDE737B"/>
    <w:rsid w:val="6CEE3336"/>
    <w:rsid w:val="6CF070AE"/>
    <w:rsid w:val="6D1E269F"/>
    <w:rsid w:val="6D323B6A"/>
    <w:rsid w:val="6D8C5028"/>
    <w:rsid w:val="6D9D7236"/>
    <w:rsid w:val="6DCD5740"/>
    <w:rsid w:val="6DD10C8D"/>
    <w:rsid w:val="6DEF55B7"/>
    <w:rsid w:val="6E005A16"/>
    <w:rsid w:val="6E0252EB"/>
    <w:rsid w:val="6E0A419F"/>
    <w:rsid w:val="6E13574A"/>
    <w:rsid w:val="6E227042"/>
    <w:rsid w:val="6E337B9A"/>
    <w:rsid w:val="6E456CE3"/>
    <w:rsid w:val="6E6B7334"/>
    <w:rsid w:val="6EAD3B3F"/>
    <w:rsid w:val="6EC627BC"/>
    <w:rsid w:val="6EE3336E"/>
    <w:rsid w:val="6F40256E"/>
    <w:rsid w:val="6FF944CB"/>
    <w:rsid w:val="70104F7C"/>
    <w:rsid w:val="701D66EB"/>
    <w:rsid w:val="702C664F"/>
    <w:rsid w:val="707A1AB0"/>
    <w:rsid w:val="708C17E3"/>
    <w:rsid w:val="71084BA9"/>
    <w:rsid w:val="71381023"/>
    <w:rsid w:val="713A123F"/>
    <w:rsid w:val="717812F3"/>
    <w:rsid w:val="719B7F30"/>
    <w:rsid w:val="71EC42E8"/>
    <w:rsid w:val="72402885"/>
    <w:rsid w:val="7242215A"/>
    <w:rsid w:val="726C367A"/>
    <w:rsid w:val="727A5D97"/>
    <w:rsid w:val="72BB4D32"/>
    <w:rsid w:val="7318735E"/>
    <w:rsid w:val="7379401F"/>
    <w:rsid w:val="738F5FC2"/>
    <w:rsid w:val="745935C2"/>
    <w:rsid w:val="746E5488"/>
    <w:rsid w:val="74CC6652"/>
    <w:rsid w:val="75573CEB"/>
    <w:rsid w:val="756B5E6B"/>
    <w:rsid w:val="761D53B8"/>
    <w:rsid w:val="76263B40"/>
    <w:rsid w:val="76380A0A"/>
    <w:rsid w:val="763E5E96"/>
    <w:rsid w:val="769D2054"/>
    <w:rsid w:val="76A41635"/>
    <w:rsid w:val="76C23869"/>
    <w:rsid w:val="771F6F0D"/>
    <w:rsid w:val="775229D4"/>
    <w:rsid w:val="779D7A1F"/>
    <w:rsid w:val="77A13DC6"/>
    <w:rsid w:val="77A32CAD"/>
    <w:rsid w:val="77E65C7D"/>
    <w:rsid w:val="7844013A"/>
    <w:rsid w:val="78520C1D"/>
    <w:rsid w:val="78A51694"/>
    <w:rsid w:val="78B27B0E"/>
    <w:rsid w:val="78E71CAD"/>
    <w:rsid w:val="792108D2"/>
    <w:rsid w:val="797D616D"/>
    <w:rsid w:val="79A4194C"/>
    <w:rsid w:val="79C2046E"/>
    <w:rsid w:val="7A0304D2"/>
    <w:rsid w:val="7A04063C"/>
    <w:rsid w:val="7A1944E4"/>
    <w:rsid w:val="7A232871"/>
    <w:rsid w:val="7A4D5990"/>
    <w:rsid w:val="7A7C01D3"/>
    <w:rsid w:val="7A8157E9"/>
    <w:rsid w:val="7A886B78"/>
    <w:rsid w:val="7A951295"/>
    <w:rsid w:val="7A953190"/>
    <w:rsid w:val="7A9E45ED"/>
    <w:rsid w:val="7ACF1AA1"/>
    <w:rsid w:val="7AD87AFF"/>
    <w:rsid w:val="7AF20495"/>
    <w:rsid w:val="7AF34939"/>
    <w:rsid w:val="7AFC0B01"/>
    <w:rsid w:val="7B3F7B7E"/>
    <w:rsid w:val="7B42141C"/>
    <w:rsid w:val="7BF70459"/>
    <w:rsid w:val="7C796B4A"/>
    <w:rsid w:val="7CA103C5"/>
    <w:rsid w:val="7CB400F8"/>
    <w:rsid w:val="7D3E557A"/>
    <w:rsid w:val="7D47531E"/>
    <w:rsid w:val="7D52763F"/>
    <w:rsid w:val="7D553E3F"/>
    <w:rsid w:val="7D9817C8"/>
    <w:rsid w:val="7DA0067C"/>
    <w:rsid w:val="7DCE6F97"/>
    <w:rsid w:val="7DD10836"/>
    <w:rsid w:val="7DFD787D"/>
    <w:rsid w:val="7E5971A9"/>
    <w:rsid w:val="7E5A4CCF"/>
    <w:rsid w:val="7E9B2F15"/>
    <w:rsid w:val="7EF667A6"/>
    <w:rsid w:val="7F005876"/>
    <w:rsid w:val="7F080438"/>
    <w:rsid w:val="7F144E7E"/>
    <w:rsid w:val="7F4215B3"/>
    <w:rsid w:val="7F932247"/>
    <w:rsid w:val="7F954211"/>
    <w:rsid w:val="7FD16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仿宋" w:hAnsi="仿宋" w:eastAsia="仿宋" w:cs="仿宋"/>
      <w:sz w:val="30"/>
      <w:szCs w:val="30"/>
      <w:lang w:eastAsia="en-US"/>
    </w:rPr>
  </w:style>
  <w:style w:type="paragraph" w:styleId="8">
    <w:name w:val="Body Text Indent"/>
    <w:basedOn w:val="1"/>
    <w:next w:val="1"/>
    <w:autoRedefine/>
    <w:unhideWhenUsed/>
    <w:qFormat/>
    <w:uiPriority w:val="99"/>
    <w:pPr>
      <w:spacing w:after="120"/>
      <w:ind w:left="420" w:leftChars="200"/>
    </w:pPr>
  </w:style>
  <w:style w:type="paragraph" w:styleId="9">
    <w:name w:val="Plain Text"/>
    <w:basedOn w:val="1"/>
    <w:qFormat/>
    <w:uiPriority w:val="0"/>
    <w:rPr>
      <w:rFonts w:ascii="宋体" w:hAnsi="Courier New"/>
      <w:kern w:val="0"/>
      <w:sz w:val="20"/>
      <w:szCs w:val="20"/>
    </w:rPr>
  </w:style>
  <w:style w:type="paragraph" w:styleId="10">
    <w:name w:val="Balloon Text"/>
    <w:basedOn w:val="1"/>
    <w:link w:val="2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autoRedefine/>
    <w:unhideWhenUsed/>
    <w:qFormat/>
    <w:uiPriority w:val="99"/>
    <w:pPr>
      <w:tabs>
        <w:tab w:val="center" w:pos="4153"/>
        <w:tab w:val="right" w:pos="8306"/>
      </w:tabs>
      <w:snapToGrid w:val="0"/>
      <w:jc w:val="center"/>
    </w:pPr>
    <w:rPr>
      <w:sz w:val="18"/>
      <w:szCs w:val="18"/>
    </w:rPr>
  </w:style>
  <w:style w:type="paragraph" w:styleId="13">
    <w:name w:val="Body Text First Indent 2"/>
    <w:basedOn w:val="8"/>
    <w:next w:val="9"/>
    <w:autoRedefine/>
    <w:qFormat/>
    <w:uiPriority w:val="99"/>
    <w:pPr>
      <w:spacing w:after="0" w:line="360" w:lineRule="auto"/>
      <w:ind w:left="176" w:leftChars="0" w:firstLine="420" w:firstLineChars="200"/>
    </w:pPr>
    <w:rPr>
      <w:rFonts w:ascii="仿宋" w:eastAsia="仿宋"/>
      <w:sz w:val="24"/>
    </w:rPr>
  </w:style>
  <w:style w:type="character" w:styleId="16">
    <w:name w:val="Strong"/>
    <w:basedOn w:val="15"/>
    <w:autoRedefine/>
    <w:qFormat/>
    <w:uiPriority w:val="0"/>
    <w:rPr>
      <w:b/>
    </w:rPr>
  </w:style>
  <w:style w:type="character" w:styleId="17">
    <w:name w:val="Hyperlink"/>
    <w:basedOn w:val="15"/>
    <w:qFormat/>
    <w:uiPriority w:val="0"/>
    <w:rPr>
      <w:color w:val="0000FF"/>
      <w:u w:val="single"/>
    </w:rPr>
  </w:style>
  <w:style w:type="paragraph" w:customStyle="1" w:styleId="18">
    <w:name w:val="样式1"/>
    <w:basedOn w:val="2"/>
    <w:autoRedefine/>
    <w:qFormat/>
    <w:uiPriority w:val="0"/>
    <w:pPr>
      <w:spacing w:line="360" w:lineRule="auto"/>
      <w:jc w:val="center"/>
    </w:pPr>
    <w:rPr>
      <w:rFonts w:ascii="微软雅黑" w:hAnsi="微软雅黑" w:eastAsia="微软雅黑"/>
      <w:sz w:val="32"/>
      <w:szCs w:val="32"/>
    </w:rPr>
  </w:style>
  <w:style w:type="paragraph" w:styleId="19">
    <w:name w:val="List Paragraph"/>
    <w:basedOn w:val="1"/>
    <w:autoRedefine/>
    <w:unhideWhenUsed/>
    <w:qFormat/>
    <w:uiPriority w:val="99"/>
    <w:pPr>
      <w:widowControl/>
      <w:numPr>
        <w:ilvl w:val="0"/>
        <w:numId w:val="1"/>
      </w:numPr>
      <w:spacing w:line="620" w:lineRule="exact"/>
      <w:jc w:val="left"/>
    </w:pPr>
    <w:rPr>
      <w:rFonts w:ascii="仿宋" w:hAnsi="仿宋" w:eastAsia="仿宋" w:cs="仿宋"/>
      <w:sz w:val="32"/>
      <w:szCs w:val="32"/>
    </w:rPr>
  </w:style>
  <w:style w:type="paragraph" w:styleId="20">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1">
    <w:name w:val="Body text|2"/>
    <w:basedOn w:val="1"/>
    <w:qFormat/>
    <w:uiPriority w:val="0"/>
    <w:pPr>
      <w:spacing w:after="690"/>
      <w:ind w:firstLine="180"/>
      <w:jc w:val="left"/>
    </w:pPr>
    <w:rPr>
      <w:rFonts w:ascii="宋体" w:hAnsi="宋体" w:cs="宋体"/>
      <w:kern w:val="0"/>
      <w:sz w:val="17"/>
      <w:szCs w:val="17"/>
      <w:lang w:val="zh-TW" w:eastAsia="zh-TW" w:bidi="zh-TW"/>
    </w:rPr>
  </w:style>
  <w:style w:type="character" w:customStyle="1" w:styleId="22">
    <w:name w:val="批注框文本 Char"/>
    <w:basedOn w:val="15"/>
    <w:link w:val="10"/>
    <w:qFormat/>
    <w:uiPriority w:val="0"/>
    <w:rPr>
      <w:rFonts w:asciiTheme="minorHAnsi" w:hAnsiTheme="minorHAnsi" w:eastAsiaTheme="minorEastAsia" w:cstheme="minorBidi"/>
      <w:kern w:val="2"/>
      <w:sz w:val="18"/>
      <w:szCs w:val="18"/>
    </w:rPr>
  </w:style>
  <w:style w:type="paragraph" w:customStyle="1" w:styleId="23">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d954c7ce-ff16-48a8-8de3-9bbf48dff986</errorID>
      <errorWord>”</errorWord>
      <group>L1_Punc</group>
      <groupName>标点问题</groupName>
      <ability>L2_Punc</ability>
      <abilityName>标点符号检查</abilityName>
      <candidateList/>
      <explain/>
      <paraID>447BB5A3</paraID>
      <start>18</start>
      <end>19</end>
      <status>ignored</status>
      <modifiedWord/>
      <trackRevisions>false</trackRevisions>
    </reviewItem>
    <reviewItem>
      <errorID>5a9e3cd4-f556-46d8-ba07-06cfed395d7b</errorID>
      <errorWord>：</errorWord>
      <group>L1_Punc</group>
      <groupName>标点问题</groupName>
      <ability>L2_Punc</ability>
      <abilityName>标点符号检查</abilityName>
      <candidateList>
        <item/>
      </candidateList>
      <explain>标题文本后不使用标点符号。</explain>
      <paraID>32223DBC</paraID>
      <start>18</start>
      <end>18</end>
      <status>modified</status>
      <modifiedWord/>
      <trackRevisions>true</trackRevisions>
    </reviewItem>
    <reviewItem>
      <errorID>59e530e3-0845-4123-9e22-d83dd34c6ad4</errorID>
      <errorWord>)</errorWord>
      <group>L1_Format</group>
      <groupName>格式问题</groupName>
      <ability>L2_HalfPunc</ability>
      <abilityName>全半角检查</abilityName>
      <candidateList>
        <item>）</item>
      </candidateList>
      <explain>文本全半角错误。</explain>
      <paraID>50C57F9C</paraID>
      <start>86</start>
      <end>88</end>
      <status>modified</status>
      <modifiedWord>）</modifiedWord>
      <trackRevisions>true</trackRevisions>
    </reviewItem>
    <reviewItem>
      <errorID>e8f133db-a9c2-4fd7-8161-baf05962b335</errorID>
      <errorWord>*</errorWord>
      <group>L1_Punc</group>
      <groupName>标点问题</groupName>
      <ability>L2_Punc</ability>
      <abilityName>标点符号检查</abilityName>
      <candidateList/>
      <explain/>
      <paraID>7F1AE208</paraID>
      <start>0</start>
      <end>1</end>
      <status>ignored</status>
      <modifiedWord/>
      <trackRevisions>false</trackRevisions>
    </reviewItem>
    <reviewItem>
      <errorID>70c41cba-0c8b-4fe6-a394-862721df1a01</errorID>
      <errorWord>*</errorWord>
      <group>L1_Punc</group>
      <groupName>标点问题</groupName>
      <ability>L2_Punc</ability>
      <abilityName>标点符号检查</abilityName>
      <candidateList/>
      <explain/>
      <paraID>75B4BAFB</paraID>
      <start>0</start>
      <end>1</end>
      <status>ignored</status>
      <modifiedWord/>
      <trackRevisions>false</trackRevisions>
    </reviewItem>
    <reviewItem>
      <errorID>5c168be0-8282-4582-8a04-a4fde9df0d0a</errorID>
      <errorWord>*</errorWord>
      <group>L1_Punc</group>
      <groupName>标点问题</groupName>
      <ability>L2_Punc</ability>
      <abilityName>标点符号检查</abilityName>
      <candidateList/>
      <explain/>
      <paraID>1A67245B</paraID>
      <start>0</start>
      <end>1</end>
      <status>ignored</status>
      <modifiedWord/>
      <trackRevisions>false</trackRevisions>
    </reviewItem>
    <reviewItem>
      <errorID>be2a8155-00a2-402c-9faa-37ee2b6092d7</errorID>
      <errorWord>*</errorWord>
      <group>L1_Punc</group>
      <groupName>标点问题</groupName>
      <ability>L2_Punc</ability>
      <abilityName>标点符号检查</abilityName>
      <candidateList/>
      <explain/>
      <paraID>1D640923</paraID>
      <start>0</start>
      <end>1</end>
      <status>ignored</status>
      <modifiedWord/>
      <trackRevisions>false</trackRevisions>
    </reviewItem>
    <reviewItem>
      <errorID>17f15d9f-5239-4524-ae71-369440c352b2</errorID>
      <errorWord>*</errorWord>
      <group>L1_Punc</group>
      <groupName>标点问题</groupName>
      <ability>L2_Punc</ability>
      <abilityName>标点符号检查</abilityName>
      <candidateList/>
      <explain/>
      <paraID> 50C2263</paraID>
      <start>0</start>
      <end>1</end>
      <status>ignored</status>
      <modifiedWord/>
      <trackRevisions>false</trackRevisions>
    </reviewItem>
    <reviewItem>
      <errorID>048f571d-b334-4112-a21a-086d5c5ff29a</errorID>
      <errorWord>*</errorWord>
      <group>L1_Punc</group>
      <groupName>标点问题</groupName>
      <ability>L2_Punc</ability>
      <abilityName>标点符号检查</abilityName>
      <candidateList/>
      <explain/>
      <paraID>3D8FD8E0</paraID>
      <start>0</start>
      <end>1</end>
      <status>ignored</status>
      <modifiedWord/>
      <trackRevisions>false</trackRevisions>
    </reviewItem>
    <reviewItem>
      <errorID>adbee7aa-d94a-4883-9653-9338b9b3cb4a</errorID>
      <errorWord>*</errorWord>
      <group>L1_Punc</group>
      <groupName>标点问题</groupName>
      <ability>L2_Punc</ability>
      <abilityName>标点符号检查</abilityName>
      <candidateList/>
      <explain/>
      <paraID>527FE9F5</paraID>
      <start>0</start>
      <end>1</end>
      <status>ignored</status>
      <modifiedWord/>
      <trackRevisions>false</trackRevisions>
    </reviewItem>
    <reviewItem>
      <errorID>034a1eaf-7a92-46e4-b2fc-78961b2a2ce2</errorID>
      <errorWord>*</errorWord>
      <group>L1_Punc</group>
      <groupName>标点问题</groupName>
      <ability>L2_Punc</ability>
      <abilityName>标点符号检查</abilityName>
      <candidateList/>
      <explain/>
      <paraID>103F3B04</paraID>
      <start>0</start>
      <end>1</end>
      <status>ignored</status>
      <modifiedWord/>
      <trackRevisions>false</trackRevisions>
    </reviewItem>
    <reviewItem>
      <errorID>d82d380a-06bf-4add-a024-8fe6420af54e</errorID>
      <errorWord>*</errorWord>
      <group>L1_Punc</group>
      <groupName>标点问题</groupName>
      <ability>L2_Punc</ability>
      <abilityName>标点符号检查</abilityName>
      <candidateList/>
      <explain/>
      <paraID>64C7C837</paraID>
      <start>0</start>
      <end>1</end>
      <status>ignored</status>
      <modifiedWord/>
      <trackRevisions>false</trackRevisions>
    </reviewItem>
    <reviewItem>
      <errorID>b8114673-a27a-49c4-93aa-2eba06b19431</errorID>
      <errorWord>*</errorWord>
      <group>L1_Punc</group>
      <groupName>标点问题</groupName>
      <ability>L2_Punc</ability>
      <abilityName>标点符号检查</abilityName>
      <candidateList/>
      <explain/>
      <paraID>33D03803</paraID>
      <start>0</start>
      <end>1</end>
      <status>ignored</status>
      <modifiedWord/>
      <trackRevisions>false</trackRevisions>
    </reviewItem>
    <reviewItem>
      <errorID>5064f241-67b3-4558-a79d-fb96a5af16af</errorID>
      <errorWord>*</errorWord>
      <group>L1_Punc</group>
      <groupName>标点问题</groupName>
      <ability>L2_Punc</ability>
      <abilityName>标点符号检查</abilityName>
      <candidateList/>
      <explain/>
      <paraID>1C660545</paraID>
      <start>0</start>
      <end>1</end>
      <status>ignored</status>
      <modifiedWord/>
      <trackRevisions>false</trackRevisions>
    </reviewItem>
    <reviewItem>
      <errorID>be95a4fb-4c2e-42d2-a0df-5d0eca67d258</errorID>
      <errorWord>*</errorWord>
      <group>L1_Punc</group>
      <groupName>标点问题</groupName>
      <ability>L2_Punc</ability>
      <abilityName>标点符号检查</abilityName>
      <candidateList/>
      <explain/>
      <paraID> D72D6F7</paraID>
      <start>0</start>
      <end>1</end>
      <status>ignored</status>
      <modifiedWord/>
      <trackRevisions>false</trackRevisions>
    </reviewItem>
    <reviewItem>
      <errorID>618da1ef-edf2-430c-9a09-512014bffea7</errorID>
      <errorWord>*</errorWord>
      <group>L1_Punc</group>
      <groupName>标点问题</groupName>
      <ability>L2_Punc</ability>
      <abilityName>标点符号检查</abilityName>
      <candidateList/>
      <explain/>
      <paraID>603F4F5C</paraID>
      <start>0</start>
      <end>1</end>
      <status>ignored</status>
      <modifiedWord/>
      <trackRevisions>false</trackRevisions>
    </reviewItem>
    <reviewItem>
      <errorID>2f1383f9-4bfc-4f29-b651-a602739a7915</errorID>
      <errorWord>*</errorWord>
      <group>L1_Punc</group>
      <groupName>标点问题</groupName>
      <ability>L2_Punc</ability>
      <abilityName>标点符号检查</abilityName>
      <candidateList/>
      <explain/>
      <paraID>281F15B7</paraID>
      <start>0</start>
      <end>1</end>
      <status>ignored</status>
      <modifiedWord/>
      <trackRevisions>false</trackRevisions>
    </reviewItem>
    <reviewItem>
      <errorID>e5fb539d-b8a9-4c66-9bca-c2bc7ab74b85</errorID>
      <errorWord>:</errorWord>
      <group>L1_Format</group>
      <groupName>格式问题</groupName>
      <ability>L2_HalfPunc</ability>
      <abilityName>全半角检查</abilityName>
      <candidateList>
        <item>：</item>
      </candidateList>
      <explain>文本全半角错误。</explain>
      <paraID>31C6C3FB</paraID>
      <start>4</start>
      <end>6</end>
      <status>modified</status>
      <modifiedWord>：</modifiedWord>
      <trackRevisions>true</trackRevisions>
    </reviewItem>
    <reviewItem>
      <errorID>aee06181-3743-4066-9ae8-0ef992630a13</errorID>
      <errorWord>(</errorWord>
      <group>L1_Format</group>
      <groupName>格式问题</groupName>
      <ability>L2_HalfPunc</ability>
      <abilityName>全半角检查</abilityName>
      <candidateList>
        <item>（</item>
      </candidateList>
      <explain>文本全半角错误。</explain>
      <paraID>31C6C3FB</paraID>
      <start>15</start>
      <end>17</end>
      <status>modified</status>
      <modifiedWord>（</modifiedWord>
      <trackRevisions>true</trackRevisions>
    </reviewItem>
    <reviewItem>
      <errorID>b47ae791-9700-4376-9f91-b0724867b983</errorID>
      <errorWord>)</errorWord>
      <group>L1_Format</group>
      <groupName>格式问题</groupName>
      <ability>L2_HalfPunc</ability>
      <abilityName>全半角检查</abilityName>
      <candidateList>
        <item>）</item>
      </candidateList>
      <explain>文本全半角错误。</explain>
      <paraID>31C6C3FB</paraID>
      <start>19</start>
      <end>21</end>
      <status>modified</status>
      <modifiedWord>）</modifiedWord>
      <trackRevisions>true</trackRevisions>
    </reviewItem>
    <reviewItem>
      <errorID>e1de6589-797c-439d-a748-dcadc9476fab</errorID>
      <errorWord>:</errorWord>
      <group>L1_Format</group>
      <groupName>格式问题</groupName>
      <ability>L2_HalfPunc</ability>
      <abilityName>全半角检查</abilityName>
      <candidateList>
        <item>：</item>
      </candidateList>
      <explain>文本全半角错误。</explain>
      <paraID>31594A0D</paraID>
      <start>4</start>
      <end>6</end>
      <status>modified</status>
      <modifiedWord>：</modifiedWord>
      <trackRevisions>true</trackRevisions>
    </reviewItem>
    <reviewItem>
      <errorID>f47547f6-f732-4c29-b26a-03f3be1c56db</errorID>
      <errorWord>:</errorWord>
      <group>L1_Format</group>
      <groupName>格式问题</groupName>
      <ability>L2_HalfPunc</ability>
      <abilityName>全半角检查</abilityName>
      <candidateList>
        <item>：</item>
      </candidateList>
      <explain>文本全半角错误。</explain>
      <paraID>497AB4B5</paraID>
      <start>7</start>
      <end>9</end>
      <status>modified</status>
      <modifiedWord>：</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D8400A-C78A-4E1C-8EF4-4387ACE75AA8}">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1895</Words>
  <Characters>2092</Characters>
  <Lines>15</Lines>
  <Paragraphs>4</Paragraphs>
  <TotalTime>4</TotalTime>
  <ScaleCrop>false</ScaleCrop>
  <LinksUpToDate>false</LinksUpToDate>
  <CharactersWithSpaces>2167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2025-01-01T09:46:00Z</dcterms:created>
  <dc:creator>随空</dc:creator>
  <cp:lastModifiedBy>聂红军</cp:lastModifiedBy>
  <dcterms:modified xsi:type="dcterms:W3CDTF">2026-05-25T00:16:05Z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176C8BCE18C64AA99A7D2D7AEA27DF61_13</vt:lpwstr>
  </property>
  <property fmtid="{D5CDD505-2E9C-101B-9397-08002B2CF9AE}" pid="4" name="KSOTemplateDocerSaveRecord">
    <vt:lpwstr>eyJoZGlkIjoiZTUyMWM5NTU3NmQwMzYzZGY2NjUyMjZkNDUzMDVhNDkiLCJ1c2VySWQiOiI0OTM4MTE0ODQifQ==</vt:lpwstr>
  </property>
  <property fmtid="{D5CDD505-2E9C-101B-9397-08002B2CF9AE}" pid="5" name="hmcheck_markmode">
    <vt:i4>0</vt:i4>
  </property>
  <property fmtid="{D5CDD505-2E9C-101B-9397-08002B2CF9AE}" pid="6" name="hmcheck_taskpanetype">
    <vt:i4>1</vt:i4>
  </property>
</Properties>
</file>